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"/>
        <w:tblW w:w="108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2"/>
        <w:gridCol w:w="2845"/>
      </w:tblGrid>
      <w:tr w:rsidR="007E0B52" w:rsidRPr="00707FF6" w:rsidTr="00EB5BFD">
        <w:trPr>
          <w:trHeight w:val="2308"/>
        </w:trPr>
        <w:tc>
          <w:tcPr>
            <w:tcW w:w="10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0B52" w:rsidRPr="00707FF6" w:rsidRDefault="007E0B52" w:rsidP="00EB5B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6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7E0B52" w:rsidRPr="00707FF6" w:rsidRDefault="007E0B52" w:rsidP="00EB5B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6">
              <w:rPr>
                <w:rFonts w:ascii="Times New Roman" w:hAnsi="Times New Roman" w:cs="Times New Roman"/>
                <w:b/>
                <w:sz w:val="24"/>
                <w:szCs w:val="24"/>
              </w:rPr>
              <w:t>ANKARA SOSYAL BİLİMLER ÜNİVERSİTESİ                                                                                                                                        STRATEJİ GELİŞTİRME DAİRE BAŞKANLIĞI TOPLANTI TUTANAĞI</w:t>
            </w:r>
          </w:p>
        </w:tc>
      </w:tr>
      <w:tr w:rsidR="007E0B52" w:rsidRPr="00707FF6" w:rsidTr="00EB5BFD">
        <w:trPr>
          <w:trHeight w:val="422"/>
        </w:trPr>
        <w:tc>
          <w:tcPr>
            <w:tcW w:w="7992" w:type="dxa"/>
          </w:tcPr>
          <w:p w:rsidR="007E0B52" w:rsidRPr="00707FF6" w:rsidRDefault="007E0B52" w:rsidP="00EB5BFD">
            <w:pPr>
              <w:pStyle w:val="AralkYok"/>
              <w:rPr>
                <w:noProof/>
                <w:lang w:eastAsia="tr-TR"/>
              </w:rPr>
            </w:pPr>
            <w:proofErr w:type="gramStart"/>
            <w:r w:rsidRPr="00707FF6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w:t>KONU     :</w:t>
            </w:r>
            <w:r w:rsidRPr="00707FF6">
              <w:rPr>
                <w:noProof/>
                <w:sz w:val="24"/>
                <w:lang w:eastAsia="tr-TR"/>
              </w:rPr>
              <w:t xml:space="preserve"> 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0F3E">
              <w:rPr>
                <w:rFonts w:ascii="Times New Roman" w:hAnsi="Times New Roman" w:cs="Times New Roman"/>
                <w:sz w:val="24"/>
                <w:szCs w:val="24"/>
              </w:rPr>
              <w:t>Strateji</w:t>
            </w:r>
            <w:proofErr w:type="gramEnd"/>
            <w:r w:rsidRPr="00750F3E">
              <w:rPr>
                <w:rFonts w:ascii="Times New Roman" w:hAnsi="Times New Roman" w:cs="Times New Roman"/>
                <w:sz w:val="24"/>
                <w:szCs w:val="24"/>
              </w:rPr>
              <w:t xml:space="preserve"> Geliştirme Daire Başkanlığı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Birim İç-Dış Paydaş Belirleme Komisyonu</w:t>
            </w:r>
            <w:r w:rsidRPr="00750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Oluşturulması</w:t>
            </w:r>
          </w:p>
        </w:tc>
        <w:tc>
          <w:tcPr>
            <w:tcW w:w="2845" w:type="dxa"/>
            <w:vAlign w:val="center"/>
          </w:tcPr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07FF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KARAR SAYISI</w:t>
            </w:r>
          </w:p>
        </w:tc>
      </w:tr>
      <w:tr w:rsidR="007E0B52" w:rsidRPr="00707FF6" w:rsidTr="00EB5BFD">
        <w:tblPrEx>
          <w:tblCellMar>
            <w:left w:w="108" w:type="dxa"/>
            <w:right w:w="108" w:type="dxa"/>
          </w:tblCellMar>
        </w:tblPrEx>
        <w:trPr>
          <w:trHeight w:val="391"/>
        </w:trPr>
        <w:tc>
          <w:tcPr>
            <w:tcW w:w="7992" w:type="dxa"/>
          </w:tcPr>
          <w:p w:rsidR="007E0B52" w:rsidRPr="00707FF6" w:rsidRDefault="007E0B52" w:rsidP="00EB5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TARİH  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…/06/2026</w:t>
            </w:r>
            <w:r w:rsidRPr="00707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3EC">
              <w:rPr>
                <w:rFonts w:ascii="Times New Roman" w:hAnsi="Times New Roman" w:cs="Times New Roman"/>
                <w:sz w:val="24"/>
                <w:szCs w:val="24"/>
              </w:rPr>
              <w:t>SAAT: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845" w:type="dxa"/>
            <w:vAlign w:val="center"/>
          </w:tcPr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2026/</w:t>
            </w:r>
          </w:p>
        </w:tc>
      </w:tr>
      <w:tr w:rsidR="007E0B52" w:rsidRPr="00707FF6" w:rsidTr="00EB5BFD">
        <w:tblPrEx>
          <w:tblCellMar>
            <w:left w:w="108" w:type="dxa"/>
            <w:right w:w="108" w:type="dxa"/>
          </w:tblCellMar>
        </w:tblPrEx>
        <w:trPr>
          <w:trHeight w:val="1406"/>
        </w:trPr>
        <w:tc>
          <w:tcPr>
            <w:tcW w:w="10837" w:type="dxa"/>
            <w:gridSpan w:val="2"/>
            <w:vAlign w:val="center"/>
          </w:tcPr>
          <w:p w:rsidR="007E0B52" w:rsidRPr="00707FF6" w:rsidRDefault="007E0B52" w:rsidP="00EB5BFD">
            <w:pPr>
              <w:autoSpaceDE w:val="0"/>
              <w:autoSpaceDN w:val="0"/>
              <w:adjustRightInd w:val="0"/>
              <w:ind w:left="1593" w:right="313" w:hanging="15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GÜNDEM:      </w:t>
            </w:r>
          </w:p>
          <w:p w:rsidR="007E0B52" w:rsidRPr="000F7967" w:rsidRDefault="007E0B52" w:rsidP="00EB5BFD">
            <w:pPr>
              <w:pStyle w:val="KonuBal"/>
              <w:numPr>
                <w:ilvl w:val="0"/>
                <w:numId w:val="1"/>
              </w:numPr>
              <w:spacing w:line="240" w:lineRule="auto"/>
              <w:ind w:right="0"/>
              <w:jc w:val="left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0F796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Birim iç kalite güvencesi sisteminin geliştirilmesinde kalite güvence ilkelerinin benimsenerek uygulamada PUKO döngüsüne uygun sürekliliğin sağlaması amacıyla Strateji Geliştirme Daire </w:t>
            </w:r>
            <w:proofErr w:type="gramStart"/>
            <w:r w:rsidRPr="000F796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Başkanlığı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İç-Dış Paydaş Belirleme Komisyonu</w:t>
            </w:r>
            <w:r w:rsidRPr="00750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Oluşturulması</w:t>
            </w:r>
            <w:r w:rsidRPr="000F796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görüşülmesi.</w:t>
            </w:r>
          </w:p>
          <w:p w:rsidR="007E0B52" w:rsidRPr="00707FF6" w:rsidRDefault="007E0B52" w:rsidP="00EB5BFD">
            <w:pPr>
              <w:pStyle w:val="ListeParagraf"/>
              <w:autoSpaceDE w:val="0"/>
              <w:autoSpaceDN w:val="0"/>
              <w:adjustRightInd w:val="0"/>
              <w:ind w:left="743" w:right="313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0B52" w:rsidRPr="00707FF6" w:rsidTr="00EB5BFD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10837" w:type="dxa"/>
            <w:gridSpan w:val="2"/>
          </w:tcPr>
          <w:p w:rsidR="007E0B52" w:rsidRPr="00707FF6" w:rsidRDefault="007E0B52" w:rsidP="00EB5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 </w:t>
            </w:r>
          </w:p>
          <w:p w:rsidR="007E0B52" w:rsidRPr="00707FF6" w:rsidRDefault="007E0B52" w:rsidP="00EB5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52" w:rsidRPr="000F7967" w:rsidRDefault="007E0B52" w:rsidP="00EB5BFD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67">
              <w:rPr>
                <w:rFonts w:ascii="Times New Roman" w:hAnsi="Times New Roman" w:cs="Times New Roman"/>
                <w:sz w:val="24"/>
                <w:szCs w:val="24"/>
              </w:rPr>
              <w:t xml:space="preserve">PUKO döngüsüne uygun sürekliliğin sağlaması amacıyla Strateji Geliştirme Daire </w:t>
            </w:r>
            <w:proofErr w:type="gramStart"/>
            <w:r w:rsidRPr="000F7967">
              <w:rPr>
                <w:rFonts w:ascii="Times New Roman" w:hAnsi="Times New Roman" w:cs="Times New Roman"/>
                <w:sz w:val="24"/>
                <w:szCs w:val="24"/>
              </w:rPr>
              <w:t xml:space="preserve">Başkanlığı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İç-Dış Paydaş Belirleme Komisyonunun aşağıda belirtilen personellerden</w:t>
            </w:r>
            <w:r w:rsidRPr="00750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oluşturulmasına 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>karar verilmiştir</w:t>
            </w:r>
            <w:r w:rsidRPr="000F7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B52" w:rsidRPr="000F7967" w:rsidRDefault="007E0B52" w:rsidP="00EB5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Pr="00707FF6" w:rsidRDefault="007E0B52" w:rsidP="00EB5BFD">
            <w:pPr>
              <w:jc w:val="both"/>
              <w:rPr>
                <w:rFonts w:ascii="Times New Roman" w:hAnsi="Times New Roman" w:cs="Times New Roman"/>
              </w:rPr>
            </w:pP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7FF6">
              <w:rPr>
                <w:rFonts w:ascii="Times New Roman" w:hAnsi="Times New Roman" w:cs="Times New Roman"/>
                <w:b/>
                <w:sz w:val="24"/>
              </w:rPr>
              <w:t xml:space="preserve">  Bahattin ALBAS </w:t>
            </w: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7FF6">
              <w:rPr>
                <w:rFonts w:ascii="Times New Roman" w:hAnsi="Times New Roman" w:cs="Times New Roman"/>
                <w:b/>
                <w:sz w:val="24"/>
              </w:rPr>
              <w:t>Daire Başkanı</w:t>
            </w: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</w:rPr>
            </w:pP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</w:rPr>
            </w:pP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</w:rPr>
            </w:pP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</w:rPr>
            </w:pP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</w:rPr>
            </w:pP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           Hasan Hüseyin GÜNAL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Tolga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OVALIOĞLU</w:t>
            </w: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Şube Müdürü</w:t>
            </w: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Pr="00707FF6" w:rsidRDefault="007E0B52" w:rsidP="00EB5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707FF6">
              <w:rPr>
                <w:rFonts w:ascii="Times New Roman" w:hAnsi="Times New Roman" w:cs="Times New Roman"/>
              </w:rPr>
              <w:t xml:space="preserve">Raziye Naz TÜRKELİ YILMAZ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Sinem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BAYEZİT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Eyüp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ATEŞ</w:t>
            </w: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Mali Hizmetler Uzmanı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Şef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Bilg.İşlt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Pr="00707FF6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Ekrem YILMAZ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7E0B52" w:rsidRPr="00707FF6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07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Bilg.İşlt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B52" w:rsidRPr="00707FF6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Pr="00707FF6" w:rsidRDefault="007E0B52" w:rsidP="00EB5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52" w:rsidRPr="00707FF6" w:rsidRDefault="007E0B52" w:rsidP="00EB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B52" w:rsidRDefault="007E0B52" w:rsidP="007E0B52"/>
    <w:p w:rsidR="007E0B52" w:rsidRDefault="007E0B52" w:rsidP="007E0B52"/>
    <w:p w:rsidR="007E0B52" w:rsidRDefault="007E0B52" w:rsidP="007E0B52"/>
    <w:p w:rsidR="007E0B52" w:rsidRDefault="007E0B52" w:rsidP="007E0B52">
      <w:pPr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41" w:rightFromText="141" w:vertAnchor="text" w:horzAnchor="margin" w:tblpY="129"/>
        <w:tblW w:w="9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0"/>
        <w:gridCol w:w="2636"/>
        <w:gridCol w:w="2009"/>
      </w:tblGrid>
      <w:tr w:rsidR="007E0B52" w:rsidRPr="004958B8" w:rsidTr="00EB5BFD">
        <w:trPr>
          <w:trHeight w:val="892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52" w:rsidRPr="00345B8F" w:rsidRDefault="007E0B52" w:rsidP="00EB5B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45B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STRATEJİ GELİŞTİRME DAİRE BAŞKANLIĞI BİRİM İÇ-DIŞ PAYDAŞ BELİRLEME KOMİSYONU</w:t>
            </w:r>
          </w:p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4958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4958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Ünvanı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Görevi</w:t>
            </w:r>
          </w:p>
        </w:tc>
      </w:tr>
      <w:tr w:rsidR="007E0B52" w:rsidRPr="004958B8" w:rsidTr="00EB5BFD">
        <w:trPr>
          <w:trHeight w:val="70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Bahattin ALBAS</w:t>
            </w:r>
            <w:r w:rsidRPr="004958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Daire Başkanı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Komisyon Başkanı</w:t>
            </w: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Hasan Hüseyin GÜNAL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Şube Müdürü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Üye</w:t>
            </w: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Tolga OVALIOĞLU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Şube Müdürü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Üye</w:t>
            </w: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Raziye Naz TÜRKELİ YILMAZ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Mali Hizmetler Uzmanı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Üye</w:t>
            </w: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Fatih SAVAŞ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Mali Hizmetler Uzmanı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Üye</w:t>
            </w: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Sinem BAYEZİT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Şef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Üye</w:t>
            </w: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Ekrem YILMAZ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Bilgisayar İşletmeni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Üye</w:t>
            </w: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Eyüp ATEŞ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Bilgisayar İşletmeni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58B8">
              <w:rPr>
                <w:rFonts w:ascii="Calibri" w:eastAsia="Times New Roman" w:hAnsi="Calibri" w:cs="Calibri"/>
                <w:color w:val="000000"/>
                <w:lang w:eastAsia="tr-TR"/>
              </w:rPr>
              <w:t>Üye</w:t>
            </w:r>
          </w:p>
        </w:tc>
      </w:tr>
      <w:tr w:rsidR="007E0B52" w:rsidRPr="004958B8" w:rsidTr="00EB5BFD">
        <w:trPr>
          <w:trHeight w:val="251"/>
        </w:trPr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B52" w:rsidRPr="004958B8" w:rsidRDefault="007E0B52" w:rsidP="00EB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7E0B52" w:rsidRPr="001A1817" w:rsidRDefault="007E0B52" w:rsidP="007E0B52">
      <w:pPr>
        <w:rPr>
          <w:sz w:val="18"/>
        </w:rPr>
      </w:pPr>
    </w:p>
    <w:p w:rsidR="000B54AE" w:rsidRDefault="000B54AE">
      <w:bookmarkStart w:id="0" w:name="_GoBack"/>
      <w:bookmarkEnd w:id="0"/>
    </w:p>
    <w:sectPr w:rsidR="000B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5BE"/>
    <w:multiLevelType w:val="hybridMultilevel"/>
    <w:tmpl w:val="2F7AB14A"/>
    <w:lvl w:ilvl="0" w:tplc="0E867E9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237ED"/>
    <w:multiLevelType w:val="hybridMultilevel"/>
    <w:tmpl w:val="40520A20"/>
    <w:lvl w:ilvl="0" w:tplc="398E4472">
      <w:start w:val="1"/>
      <w:numFmt w:val="decimal"/>
      <w:lvlText w:val="%1-"/>
      <w:lvlJc w:val="left"/>
      <w:pPr>
        <w:ind w:left="1103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52"/>
    <w:rsid w:val="000B54AE"/>
    <w:rsid w:val="007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E5049-AA89-4F08-97EA-C1642EDC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0B5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E0B52"/>
    <w:pPr>
      <w:ind w:left="720"/>
      <w:contextualSpacing/>
    </w:pPr>
  </w:style>
  <w:style w:type="paragraph" w:styleId="KonuBal">
    <w:name w:val="Title"/>
    <w:basedOn w:val="Normal"/>
    <w:link w:val="KonuBalChar"/>
    <w:uiPriority w:val="10"/>
    <w:qFormat/>
    <w:rsid w:val="007E0B52"/>
    <w:pPr>
      <w:widowControl w:val="0"/>
      <w:autoSpaceDE w:val="0"/>
      <w:autoSpaceDN w:val="0"/>
      <w:spacing w:after="0" w:line="303" w:lineRule="exact"/>
      <w:ind w:right="174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0B52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Hüseyin GÜNAL</dc:creator>
  <cp:keywords/>
  <dc:description/>
  <cp:lastModifiedBy>Hasan Hüseyin GÜNAL</cp:lastModifiedBy>
  <cp:revision>1</cp:revision>
  <dcterms:created xsi:type="dcterms:W3CDTF">2026-07-01T08:45:00Z</dcterms:created>
  <dcterms:modified xsi:type="dcterms:W3CDTF">2026-07-01T08:45:00Z</dcterms:modified>
</cp:coreProperties>
</file>