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F8" w:rsidRPr="00532BB3" w:rsidRDefault="00E25C91" w:rsidP="00DE4AF8">
      <w:pPr>
        <w:pStyle w:val="AralkYok"/>
        <w:numPr>
          <w:ilvl w:val="0"/>
          <w:numId w:val="1"/>
        </w:numPr>
        <w:ind w:left="284" w:hanging="284"/>
        <w:rPr>
          <w:rFonts w:ascii="Cambria" w:hAnsi="Cambria"/>
          <w:b/>
          <w:color w:val="000000" w:themeColor="text1"/>
        </w:rPr>
      </w:pPr>
      <w:r w:rsidRPr="00532BB3">
        <w:rPr>
          <w:rFonts w:ascii="Cambria" w:hAnsi="Cambria"/>
          <w:b/>
          <w:color w:val="000000" w:themeColor="text1"/>
        </w:rPr>
        <w:t>AMAÇ</w:t>
      </w:r>
    </w:p>
    <w:p w:rsidR="00DE4AF8" w:rsidRPr="00532BB3" w:rsidRDefault="00DE4AF8" w:rsidP="00DE4AF8">
      <w:pPr>
        <w:pStyle w:val="AralkYok"/>
        <w:rPr>
          <w:rFonts w:ascii="Cambria" w:hAnsi="Cambria"/>
          <w:color w:val="000000" w:themeColor="text1"/>
        </w:rPr>
      </w:pPr>
    </w:p>
    <w:p w:rsidR="00DE4AF8" w:rsidRPr="00532BB3" w:rsidRDefault="00DE4AF8" w:rsidP="00DE4AF8">
      <w:pPr>
        <w:pStyle w:val="AralkYok"/>
        <w:jc w:val="both"/>
        <w:rPr>
          <w:rFonts w:ascii="Cambria" w:hAnsi="Cambria"/>
          <w:color w:val="000000" w:themeColor="text1"/>
        </w:rPr>
      </w:pPr>
      <w:r w:rsidRPr="00532BB3">
        <w:rPr>
          <w:rFonts w:ascii="Cambria" w:hAnsi="Cambria"/>
          <w:color w:val="000000" w:themeColor="text1"/>
        </w:rPr>
        <w:t xml:space="preserve">Bu kılavuz; Üniversitemiz Kalite Yönetim Sistemi içerisinde yer alan “Proses </w:t>
      </w:r>
      <w:proofErr w:type="spellStart"/>
      <w:r w:rsidRPr="00532BB3">
        <w:rPr>
          <w:rFonts w:ascii="Cambria" w:hAnsi="Cambria"/>
          <w:color w:val="000000" w:themeColor="text1"/>
        </w:rPr>
        <w:t>Kartı”nın</w:t>
      </w:r>
      <w:proofErr w:type="spellEnd"/>
      <w:r w:rsidRPr="00532BB3">
        <w:rPr>
          <w:rFonts w:ascii="Cambria" w:hAnsi="Cambria"/>
          <w:color w:val="000000" w:themeColor="text1"/>
        </w:rPr>
        <w:t xml:space="preserve"> nasıl doldurulacağını anlatmak amacıyla hazırlanmıştır. </w:t>
      </w:r>
    </w:p>
    <w:p w:rsidR="00DE4AF8" w:rsidRPr="00532BB3" w:rsidRDefault="00DE4AF8" w:rsidP="00DE4AF8">
      <w:pPr>
        <w:pStyle w:val="AralkYok"/>
        <w:jc w:val="both"/>
        <w:rPr>
          <w:rFonts w:ascii="Cambria" w:hAnsi="Cambria"/>
          <w:color w:val="000000" w:themeColor="text1"/>
        </w:rPr>
      </w:pPr>
    </w:p>
    <w:p w:rsidR="00E25C91" w:rsidRPr="00532BB3" w:rsidRDefault="00E25C91" w:rsidP="00E25C91">
      <w:pPr>
        <w:pStyle w:val="AralkYok"/>
        <w:numPr>
          <w:ilvl w:val="0"/>
          <w:numId w:val="1"/>
        </w:numPr>
        <w:ind w:left="284" w:hanging="284"/>
        <w:rPr>
          <w:rFonts w:ascii="Cambria" w:hAnsi="Cambria"/>
          <w:b/>
          <w:color w:val="000000" w:themeColor="text1"/>
        </w:rPr>
      </w:pPr>
      <w:r w:rsidRPr="00532BB3">
        <w:rPr>
          <w:rFonts w:ascii="Cambria" w:hAnsi="Cambria"/>
          <w:b/>
          <w:color w:val="000000" w:themeColor="text1"/>
        </w:rPr>
        <w:t>KAPSAM</w:t>
      </w:r>
    </w:p>
    <w:p w:rsidR="00E25C91" w:rsidRPr="00532BB3" w:rsidRDefault="00E25C91" w:rsidP="00DE4AF8">
      <w:pPr>
        <w:pStyle w:val="AralkYok"/>
        <w:jc w:val="both"/>
        <w:rPr>
          <w:rFonts w:ascii="Cambria" w:hAnsi="Cambria"/>
          <w:color w:val="000000" w:themeColor="text1"/>
        </w:rPr>
      </w:pPr>
    </w:p>
    <w:p w:rsidR="00E25C91" w:rsidRPr="00532BB3" w:rsidRDefault="00E25C91" w:rsidP="00DE4AF8">
      <w:pPr>
        <w:pStyle w:val="AralkYok"/>
        <w:jc w:val="both"/>
        <w:rPr>
          <w:rFonts w:ascii="Cambria" w:hAnsi="Cambria"/>
          <w:color w:val="000000" w:themeColor="text1"/>
        </w:rPr>
      </w:pPr>
      <w:r w:rsidRPr="00532BB3">
        <w:rPr>
          <w:rFonts w:ascii="Cambria" w:hAnsi="Cambria"/>
          <w:color w:val="000000" w:themeColor="text1"/>
        </w:rPr>
        <w:t xml:space="preserve">Bu kılavuz, </w:t>
      </w:r>
      <w:r w:rsidR="00532BB3" w:rsidRPr="00532BB3">
        <w:rPr>
          <w:rFonts w:ascii="Cambria" w:hAnsi="Cambria"/>
          <w:color w:val="000000" w:themeColor="text1"/>
        </w:rPr>
        <w:t>Ankara Sosyal Bilimler</w:t>
      </w:r>
      <w:r w:rsidRPr="00532BB3">
        <w:rPr>
          <w:rFonts w:ascii="Cambria" w:hAnsi="Cambria"/>
          <w:color w:val="000000" w:themeColor="text1"/>
        </w:rPr>
        <w:t xml:space="preserve"> Üniversitesi tüm </w:t>
      </w:r>
      <w:proofErr w:type="gramStart"/>
      <w:r w:rsidRPr="00532BB3">
        <w:rPr>
          <w:rFonts w:ascii="Cambria" w:hAnsi="Cambria"/>
          <w:color w:val="000000" w:themeColor="text1"/>
        </w:rPr>
        <w:t>proseslerini</w:t>
      </w:r>
      <w:proofErr w:type="gramEnd"/>
      <w:r w:rsidRPr="00532BB3">
        <w:rPr>
          <w:rFonts w:ascii="Cambria" w:hAnsi="Cambria"/>
          <w:color w:val="000000" w:themeColor="text1"/>
        </w:rPr>
        <w:t xml:space="preserve"> kapsar.</w:t>
      </w:r>
    </w:p>
    <w:p w:rsidR="00E25C91" w:rsidRPr="00532BB3" w:rsidRDefault="00E25C91" w:rsidP="00DE4AF8">
      <w:pPr>
        <w:pStyle w:val="AralkYok"/>
        <w:jc w:val="both"/>
        <w:rPr>
          <w:rFonts w:ascii="Cambria" w:hAnsi="Cambria"/>
          <w:color w:val="000000" w:themeColor="text1"/>
        </w:rPr>
      </w:pPr>
    </w:p>
    <w:p w:rsidR="00F55AC4" w:rsidRPr="00532BB3" w:rsidRDefault="00F55AC4" w:rsidP="00F55AC4">
      <w:pPr>
        <w:pStyle w:val="AralkYok"/>
        <w:numPr>
          <w:ilvl w:val="0"/>
          <w:numId w:val="1"/>
        </w:numPr>
        <w:ind w:left="284" w:hanging="284"/>
        <w:rPr>
          <w:rFonts w:ascii="Cambria" w:hAnsi="Cambria"/>
          <w:b/>
          <w:color w:val="000000" w:themeColor="text1"/>
        </w:rPr>
      </w:pPr>
      <w:r w:rsidRPr="00532BB3">
        <w:rPr>
          <w:rFonts w:ascii="Cambria" w:hAnsi="Cambria"/>
          <w:b/>
          <w:color w:val="000000" w:themeColor="text1"/>
        </w:rPr>
        <w:t>SORUMLULUKLAR</w:t>
      </w:r>
    </w:p>
    <w:p w:rsidR="00F55AC4" w:rsidRPr="00532BB3" w:rsidRDefault="00F55AC4" w:rsidP="00F55AC4">
      <w:pPr>
        <w:pStyle w:val="AralkYok"/>
        <w:jc w:val="both"/>
        <w:rPr>
          <w:rFonts w:ascii="Cambria" w:hAnsi="Cambria"/>
          <w:color w:val="000000" w:themeColor="text1"/>
        </w:rPr>
      </w:pPr>
    </w:p>
    <w:p w:rsidR="00F55AC4" w:rsidRPr="00532BB3" w:rsidRDefault="00F55AC4" w:rsidP="00F55AC4">
      <w:pPr>
        <w:pStyle w:val="AralkYok"/>
        <w:jc w:val="both"/>
        <w:rPr>
          <w:rFonts w:ascii="Cambria" w:hAnsi="Cambria"/>
          <w:color w:val="000000" w:themeColor="text1"/>
        </w:rPr>
      </w:pPr>
      <w:r w:rsidRPr="00532BB3">
        <w:rPr>
          <w:rFonts w:ascii="Cambria" w:hAnsi="Cambria"/>
          <w:color w:val="000000" w:themeColor="text1"/>
        </w:rPr>
        <w:t xml:space="preserve">Bu kılavuzun hazırlanmasından Kalite Koordinatörlüğü ve uygulanmasından birim kalite sorumluları sorumludur.   </w:t>
      </w:r>
    </w:p>
    <w:p w:rsidR="00F55AC4" w:rsidRPr="00532BB3" w:rsidRDefault="00F55AC4" w:rsidP="00DE4AF8">
      <w:pPr>
        <w:pStyle w:val="AralkYok"/>
        <w:jc w:val="both"/>
        <w:rPr>
          <w:rFonts w:ascii="Cambria" w:hAnsi="Cambria"/>
          <w:color w:val="000000" w:themeColor="text1"/>
        </w:rPr>
      </w:pPr>
    </w:p>
    <w:p w:rsidR="00BD528F" w:rsidRPr="00532BB3" w:rsidRDefault="00BD528F" w:rsidP="00BD528F">
      <w:pPr>
        <w:pStyle w:val="AralkYok"/>
        <w:numPr>
          <w:ilvl w:val="0"/>
          <w:numId w:val="1"/>
        </w:numPr>
        <w:ind w:left="284" w:hanging="284"/>
        <w:rPr>
          <w:rFonts w:ascii="Cambria" w:hAnsi="Cambria"/>
          <w:color w:val="000000" w:themeColor="text1"/>
        </w:rPr>
      </w:pPr>
      <w:r w:rsidRPr="00532BB3">
        <w:rPr>
          <w:rFonts w:ascii="Cambria" w:hAnsi="Cambria"/>
          <w:b/>
          <w:color w:val="000000" w:themeColor="text1"/>
        </w:rPr>
        <w:t>TANIMLAR</w:t>
      </w:r>
      <w:r w:rsidRPr="00532BB3">
        <w:rPr>
          <w:rFonts w:ascii="Cambria" w:hAnsi="Cambria"/>
          <w:color w:val="000000" w:themeColor="text1"/>
        </w:rPr>
        <w:t xml:space="preserve"> </w:t>
      </w:r>
      <w:r w:rsidRPr="00532BB3">
        <w:rPr>
          <w:rFonts w:ascii="Cambria" w:hAnsi="Cambria"/>
          <w:b/>
          <w:color w:val="000000" w:themeColor="text1"/>
        </w:rPr>
        <w:t>VE KISALTMALAR</w:t>
      </w:r>
    </w:p>
    <w:p w:rsidR="00BD528F" w:rsidRPr="00532BB3" w:rsidRDefault="00BD528F" w:rsidP="00BD528F">
      <w:pPr>
        <w:pStyle w:val="AralkYok"/>
        <w:ind w:left="426" w:firstLine="708"/>
        <w:jc w:val="both"/>
        <w:rPr>
          <w:rFonts w:ascii="Cambria" w:hAnsi="Cambria"/>
          <w:color w:val="000000" w:themeColor="text1"/>
        </w:rPr>
      </w:pPr>
    </w:p>
    <w:p w:rsidR="00BD528F" w:rsidRPr="00532BB3" w:rsidRDefault="00BD528F"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Ana Prosesler:</w:t>
      </w:r>
      <w:r w:rsidRPr="00532BB3">
        <w:rPr>
          <w:rFonts w:ascii="Cambria" w:hAnsi="Cambria"/>
          <w:color w:val="000000" w:themeColor="text1"/>
        </w:rPr>
        <w:t xml:space="preserve"> Kuruluşun paydaşlara sunduğu hizmete doğrudan etkisi olan ve stratejik öneme sahip en üst seviyedeki </w:t>
      </w:r>
      <w:proofErr w:type="gramStart"/>
      <w:r w:rsidRPr="00532BB3">
        <w:rPr>
          <w:rFonts w:ascii="Cambria" w:hAnsi="Cambria"/>
          <w:color w:val="000000" w:themeColor="text1"/>
        </w:rPr>
        <w:t>prosestir</w:t>
      </w:r>
      <w:proofErr w:type="gramEnd"/>
      <w:r w:rsidRPr="00532BB3">
        <w:rPr>
          <w:rFonts w:ascii="Cambria" w:hAnsi="Cambria"/>
          <w:color w:val="000000" w:themeColor="text1"/>
        </w:rPr>
        <w:t>.</w:t>
      </w:r>
    </w:p>
    <w:p w:rsidR="00BD528F" w:rsidRPr="00532BB3" w:rsidRDefault="00BD528F"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Prosesler:</w:t>
      </w:r>
      <w:r w:rsidRPr="00532BB3">
        <w:rPr>
          <w:rFonts w:ascii="Cambria" w:hAnsi="Cambria"/>
          <w:color w:val="000000" w:themeColor="text1"/>
        </w:rPr>
        <w:t xml:space="preserve"> Ana </w:t>
      </w:r>
      <w:proofErr w:type="gramStart"/>
      <w:r w:rsidRPr="00532BB3">
        <w:rPr>
          <w:rFonts w:ascii="Cambria" w:hAnsi="Cambria"/>
          <w:color w:val="000000" w:themeColor="text1"/>
        </w:rPr>
        <w:t>prosesleri</w:t>
      </w:r>
      <w:proofErr w:type="gramEnd"/>
      <w:r w:rsidRPr="00532BB3">
        <w:rPr>
          <w:rFonts w:ascii="Cambria" w:hAnsi="Cambria"/>
          <w:color w:val="000000" w:themeColor="text1"/>
        </w:rPr>
        <w:t xml:space="preserve"> oluşturan ve birbirleriyle etkileşimde olan proseslerdir. </w:t>
      </w:r>
    </w:p>
    <w:p w:rsidR="00BD528F" w:rsidRPr="00532BB3" w:rsidRDefault="00BD528F"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 xml:space="preserve">Alt Prosesler: </w:t>
      </w:r>
      <w:r w:rsidRPr="00532BB3">
        <w:rPr>
          <w:rFonts w:ascii="Cambria" w:hAnsi="Cambria"/>
          <w:color w:val="000000" w:themeColor="text1"/>
        </w:rPr>
        <w:t xml:space="preserve">Prosesleri oluşturan ve daha alt düzeyde işleyişi olan </w:t>
      </w:r>
      <w:proofErr w:type="gramStart"/>
      <w:r w:rsidRPr="00532BB3">
        <w:rPr>
          <w:rFonts w:ascii="Cambria" w:hAnsi="Cambria"/>
          <w:color w:val="000000" w:themeColor="text1"/>
        </w:rPr>
        <w:t>proseslerdir</w:t>
      </w:r>
      <w:proofErr w:type="gramEnd"/>
      <w:r w:rsidRPr="00532BB3">
        <w:rPr>
          <w:rFonts w:ascii="Cambria" w:hAnsi="Cambria"/>
          <w:color w:val="000000" w:themeColor="text1"/>
        </w:rPr>
        <w:t>.</w:t>
      </w:r>
      <w:r w:rsidRPr="00532BB3">
        <w:rPr>
          <w:rFonts w:ascii="Cambria" w:hAnsi="Cambria"/>
          <w:b/>
          <w:color w:val="000000" w:themeColor="text1"/>
        </w:rPr>
        <w:t xml:space="preserve"> </w:t>
      </w:r>
    </w:p>
    <w:p w:rsidR="00BD528F" w:rsidRPr="00532BB3" w:rsidRDefault="00BD528F" w:rsidP="00DE4AF8">
      <w:pPr>
        <w:pStyle w:val="AralkYok"/>
        <w:jc w:val="both"/>
        <w:rPr>
          <w:rFonts w:ascii="Cambria" w:hAnsi="Cambria"/>
          <w:color w:val="000000" w:themeColor="text1"/>
        </w:rPr>
      </w:pPr>
    </w:p>
    <w:p w:rsidR="00DE4AF8" w:rsidRPr="00532BB3" w:rsidRDefault="00E25C91" w:rsidP="00BD528F">
      <w:pPr>
        <w:pStyle w:val="AralkYok"/>
        <w:numPr>
          <w:ilvl w:val="0"/>
          <w:numId w:val="8"/>
        </w:numPr>
        <w:ind w:left="284" w:hanging="284"/>
        <w:jc w:val="both"/>
        <w:rPr>
          <w:rFonts w:ascii="Cambria" w:hAnsi="Cambria"/>
          <w:color w:val="000000" w:themeColor="text1"/>
        </w:rPr>
      </w:pPr>
      <w:r w:rsidRPr="00532BB3">
        <w:rPr>
          <w:rFonts w:ascii="Cambria" w:hAnsi="Cambria"/>
          <w:b/>
          <w:color w:val="000000" w:themeColor="text1"/>
        </w:rPr>
        <w:t>UYGULAMA</w:t>
      </w:r>
    </w:p>
    <w:p w:rsidR="00DE4AF8" w:rsidRPr="00532BB3" w:rsidRDefault="00DE4AF8" w:rsidP="00DE4AF8">
      <w:pPr>
        <w:pStyle w:val="AralkYok"/>
        <w:jc w:val="both"/>
        <w:rPr>
          <w:rFonts w:ascii="Cambria" w:hAnsi="Cambria"/>
          <w:color w:val="000000" w:themeColor="text1"/>
        </w:rPr>
      </w:pPr>
    </w:p>
    <w:p w:rsidR="00DE4AF8" w:rsidRPr="00532BB3" w:rsidRDefault="00DE4AF8" w:rsidP="00DE4AF8">
      <w:pPr>
        <w:pStyle w:val="AralkYok"/>
        <w:jc w:val="both"/>
        <w:rPr>
          <w:rFonts w:ascii="Cambria" w:hAnsi="Cambria"/>
          <w:color w:val="000000" w:themeColor="text1"/>
        </w:rPr>
      </w:pPr>
      <w:r w:rsidRPr="00532BB3">
        <w:rPr>
          <w:rFonts w:ascii="Cambria" w:hAnsi="Cambria"/>
          <w:color w:val="000000" w:themeColor="text1"/>
        </w:rPr>
        <w:t xml:space="preserve">Proses Kartı </w:t>
      </w:r>
      <w:r w:rsidR="001F49AA" w:rsidRPr="00532BB3">
        <w:rPr>
          <w:rFonts w:ascii="Cambria" w:hAnsi="Cambria"/>
          <w:color w:val="000000" w:themeColor="text1"/>
        </w:rPr>
        <w:t>f</w:t>
      </w:r>
      <w:r w:rsidRPr="00532BB3">
        <w:rPr>
          <w:rFonts w:ascii="Cambria" w:hAnsi="Cambria"/>
          <w:color w:val="000000" w:themeColor="text1"/>
        </w:rPr>
        <w:t>ormundaki alanların doldurulmasına ilişkin açıklamalar</w:t>
      </w:r>
      <w:r w:rsidR="0069274A" w:rsidRPr="00532BB3">
        <w:rPr>
          <w:rFonts w:ascii="Cambria" w:hAnsi="Cambria"/>
          <w:color w:val="000000" w:themeColor="text1"/>
        </w:rPr>
        <w:t>,</w:t>
      </w:r>
      <w:r w:rsidRPr="00532BB3">
        <w:rPr>
          <w:rFonts w:ascii="Cambria" w:hAnsi="Cambria"/>
          <w:color w:val="000000" w:themeColor="text1"/>
        </w:rPr>
        <w:t xml:space="preserve"> sırasıyla ve aynı başlıklar kullanılarak aşağıda </w:t>
      </w:r>
      <w:r w:rsidR="007C1586" w:rsidRPr="00532BB3">
        <w:rPr>
          <w:rFonts w:ascii="Cambria" w:hAnsi="Cambria"/>
          <w:color w:val="000000" w:themeColor="text1"/>
        </w:rPr>
        <w:t>yapılmıştır.</w:t>
      </w:r>
    </w:p>
    <w:p w:rsidR="00DE4AF8" w:rsidRPr="00532BB3" w:rsidRDefault="00DE4AF8" w:rsidP="00DE4AF8">
      <w:pPr>
        <w:pStyle w:val="AralkYok"/>
        <w:rPr>
          <w:rFonts w:ascii="Cambria" w:hAnsi="Cambria"/>
          <w:color w:val="000000" w:themeColor="text1"/>
        </w:rPr>
      </w:pPr>
    </w:p>
    <w:p w:rsidR="00DE4AF8" w:rsidRPr="00532BB3" w:rsidRDefault="00DE4AF8" w:rsidP="00BD528F">
      <w:pPr>
        <w:pStyle w:val="AralkYok"/>
        <w:numPr>
          <w:ilvl w:val="1"/>
          <w:numId w:val="8"/>
        </w:numPr>
        <w:ind w:left="426" w:hanging="426"/>
        <w:jc w:val="both"/>
        <w:rPr>
          <w:rFonts w:ascii="Cambria" w:hAnsi="Cambria"/>
          <w:color w:val="000000" w:themeColor="text1"/>
        </w:rPr>
      </w:pPr>
      <w:r w:rsidRPr="00532BB3">
        <w:rPr>
          <w:rFonts w:ascii="Cambria" w:hAnsi="Cambria"/>
          <w:b/>
          <w:color w:val="000000" w:themeColor="text1"/>
        </w:rPr>
        <w:t>Prosesin Adı:</w:t>
      </w:r>
      <w:r w:rsidRPr="00532BB3">
        <w:rPr>
          <w:rFonts w:ascii="Cambria" w:hAnsi="Cambria"/>
          <w:color w:val="000000" w:themeColor="text1"/>
        </w:rPr>
        <w:t xml:space="preserve"> Bu kısma hazırlanması düşünülen </w:t>
      </w:r>
      <w:proofErr w:type="gramStart"/>
      <w:r w:rsidRPr="00532BB3">
        <w:rPr>
          <w:rFonts w:ascii="Cambria" w:hAnsi="Cambria"/>
          <w:color w:val="000000" w:themeColor="text1"/>
        </w:rPr>
        <w:t>prosesin</w:t>
      </w:r>
      <w:proofErr w:type="gramEnd"/>
      <w:r w:rsidRPr="00532BB3">
        <w:rPr>
          <w:rFonts w:ascii="Cambria" w:hAnsi="Cambria"/>
          <w:color w:val="000000" w:themeColor="text1"/>
        </w:rPr>
        <w:t xml:space="preserve"> adı yazılır. Örneğin;</w:t>
      </w:r>
    </w:p>
    <w:p w:rsidR="00DE4AF8" w:rsidRPr="00532BB3" w:rsidRDefault="00DE4AF8" w:rsidP="00DE4AF8">
      <w:pPr>
        <w:pStyle w:val="AralkYok"/>
        <w:ind w:left="426"/>
        <w:jc w:val="both"/>
        <w:rPr>
          <w:rFonts w:ascii="Cambria" w:hAnsi="Cambria"/>
          <w:color w:val="000000" w:themeColor="text1"/>
        </w:rPr>
      </w:pPr>
    </w:p>
    <w:tbl>
      <w:tblPr>
        <w:tblStyle w:val="TabloKlavuzuAk"/>
        <w:tblW w:w="9072" w:type="dxa"/>
        <w:tblInd w:w="562" w:type="dxa"/>
        <w:tblLook w:val="04A0" w:firstRow="1" w:lastRow="0" w:firstColumn="1" w:lastColumn="0" w:noHBand="0" w:noVBand="1"/>
      </w:tblPr>
      <w:tblGrid>
        <w:gridCol w:w="2694"/>
        <w:gridCol w:w="6378"/>
      </w:tblGrid>
      <w:tr w:rsidR="00532BB3" w:rsidRPr="00532BB3" w:rsidTr="00DB2CBB">
        <w:tc>
          <w:tcPr>
            <w:tcW w:w="2694" w:type="dxa"/>
            <w:shd w:val="clear" w:color="auto" w:fill="F2F2F2" w:themeFill="background1" w:themeFillShade="F2"/>
            <w:vAlign w:val="center"/>
          </w:tcPr>
          <w:p w:rsidR="00DE4AF8" w:rsidRPr="00532BB3" w:rsidRDefault="00DE4AF8" w:rsidP="007F7B57">
            <w:pPr>
              <w:pStyle w:val="AralkYok"/>
              <w:rPr>
                <w:rFonts w:ascii="Cambria" w:hAnsi="Cambria"/>
                <w:b/>
                <w:color w:val="000000" w:themeColor="text1"/>
              </w:rPr>
            </w:pPr>
            <w:r w:rsidRPr="00532BB3">
              <w:rPr>
                <w:rFonts w:ascii="Cambria" w:hAnsi="Cambria"/>
                <w:b/>
                <w:color w:val="000000" w:themeColor="text1"/>
              </w:rPr>
              <w:t>Prosesin Adı</w:t>
            </w:r>
          </w:p>
        </w:tc>
        <w:tc>
          <w:tcPr>
            <w:tcW w:w="6378" w:type="dxa"/>
            <w:vAlign w:val="center"/>
          </w:tcPr>
          <w:p w:rsidR="00DE4AF8" w:rsidRPr="00532BB3" w:rsidRDefault="00DE4AF8" w:rsidP="007F7B57">
            <w:pPr>
              <w:pStyle w:val="AralkYok"/>
              <w:jc w:val="both"/>
              <w:rPr>
                <w:rFonts w:ascii="Cambria" w:hAnsi="Cambria"/>
                <w:color w:val="000000" w:themeColor="text1"/>
              </w:rPr>
            </w:pPr>
            <w:r w:rsidRPr="00532BB3">
              <w:rPr>
                <w:rFonts w:ascii="Cambria" w:hAnsi="Cambria"/>
                <w:color w:val="000000" w:themeColor="text1"/>
              </w:rPr>
              <w:t>Kalite Koordinatörlüğü Proses Kartı, İMİDB Satın Alma Proses Kartı, Eğitim Fakültesi Proses Kartı vb.</w:t>
            </w:r>
          </w:p>
        </w:tc>
      </w:tr>
    </w:tbl>
    <w:p w:rsidR="00DE4AF8" w:rsidRPr="00532BB3" w:rsidRDefault="00DE4AF8" w:rsidP="00DE4AF8">
      <w:pPr>
        <w:pStyle w:val="AralkYok"/>
        <w:ind w:left="426"/>
        <w:jc w:val="both"/>
        <w:rPr>
          <w:rFonts w:ascii="Cambria" w:hAnsi="Cambria"/>
          <w:color w:val="000000" w:themeColor="text1"/>
        </w:rPr>
      </w:pPr>
    </w:p>
    <w:p w:rsidR="00BD528F" w:rsidRPr="00532BB3" w:rsidRDefault="00DE4AF8"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Prosesin Türü:</w:t>
      </w:r>
      <w:r w:rsidRPr="00532BB3">
        <w:rPr>
          <w:rFonts w:ascii="Cambria" w:hAnsi="Cambria"/>
          <w:color w:val="000000" w:themeColor="text1"/>
        </w:rPr>
        <w:t xml:space="preserve"> Hazırlanacak olan </w:t>
      </w:r>
      <w:proofErr w:type="gramStart"/>
      <w:r w:rsidRPr="00532BB3">
        <w:rPr>
          <w:rFonts w:ascii="Cambria" w:hAnsi="Cambria"/>
          <w:color w:val="000000" w:themeColor="text1"/>
        </w:rPr>
        <w:t>prosesin</w:t>
      </w:r>
      <w:proofErr w:type="gramEnd"/>
      <w:r w:rsidRPr="00532BB3">
        <w:rPr>
          <w:rFonts w:ascii="Cambria" w:hAnsi="Cambria"/>
          <w:color w:val="000000" w:themeColor="text1"/>
        </w:rPr>
        <w:t xml:space="preserve"> türüne göre uygun seçenek işaretlenir. </w:t>
      </w:r>
      <w:r w:rsidR="00BD528F" w:rsidRPr="00532BB3">
        <w:rPr>
          <w:rFonts w:ascii="Cambria" w:hAnsi="Cambria"/>
          <w:color w:val="000000" w:themeColor="text1"/>
        </w:rPr>
        <w:t>Örnek,</w:t>
      </w:r>
    </w:p>
    <w:p w:rsidR="00DE4AF8" w:rsidRPr="00532BB3" w:rsidRDefault="00DE4AF8" w:rsidP="00E94CC3">
      <w:pPr>
        <w:pStyle w:val="AralkYok"/>
        <w:ind w:left="567"/>
        <w:jc w:val="both"/>
        <w:rPr>
          <w:rFonts w:ascii="Cambria" w:hAnsi="Cambria"/>
          <w:color w:val="000000" w:themeColor="text1"/>
        </w:rPr>
      </w:pPr>
    </w:p>
    <w:tbl>
      <w:tblPr>
        <w:tblStyle w:val="TabloKlavuzuAk"/>
        <w:tblW w:w="9072" w:type="dxa"/>
        <w:tblInd w:w="562" w:type="dxa"/>
        <w:tblLook w:val="04A0" w:firstRow="1" w:lastRow="0" w:firstColumn="1" w:lastColumn="0" w:noHBand="0" w:noVBand="1"/>
      </w:tblPr>
      <w:tblGrid>
        <w:gridCol w:w="2676"/>
        <w:gridCol w:w="425"/>
        <w:gridCol w:w="1461"/>
        <w:gridCol w:w="436"/>
        <w:gridCol w:w="1544"/>
        <w:gridCol w:w="425"/>
        <w:gridCol w:w="2105"/>
      </w:tblGrid>
      <w:tr w:rsidR="00532BB3" w:rsidRPr="00532BB3" w:rsidTr="00BD528F">
        <w:tc>
          <w:tcPr>
            <w:tcW w:w="2676" w:type="dxa"/>
            <w:shd w:val="clear" w:color="auto" w:fill="F2F2F2" w:themeFill="background1" w:themeFillShade="F2"/>
            <w:vAlign w:val="center"/>
          </w:tcPr>
          <w:p w:rsidR="0005370A" w:rsidRPr="00532BB3" w:rsidRDefault="0005370A" w:rsidP="007F7B57">
            <w:pPr>
              <w:pStyle w:val="AralkYok"/>
              <w:rPr>
                <w:rFonts w:ascii="Cambria" w:hAnsi="Cambria"/>
                <w:b/>
                <w:color w:val="000000" w:themeColor="text1"/>
              </w:rPr>
            </w:pPr>
            <w:r w:rsidRPr="00532BB3">
              <w:rPr>
                <w:rFonts w:ascii="Cambria" w:hAnsi="Cambria"/>
                <w:b/>
                <w:color w:val="000000" w:themeColor="text1"/>
              </w:rPr>
              <w:t>Prosesin Türü</w:t>
            </w:r>
          </w:p>
        </w:tc>
        <w:sdt>
          <w:sdtPr>
            <w:rPr>
              <w:rFonts w:ascii="Cambria" w:hAnsi="Cambria"/>
              <w:color w:val="000000" w:themeColor="text1"/>
            </w:rPr>
            <w:id w:val="-1633853623"/>
            <w14:checkbox>
              <w14:checked w14:val="0"/>
              <w14:checkedState w14:val="2612" w14:font="MS Gothic"/>
              <w14:uncheckedState w14:val="2610" w14:font="MS Gothic"/>
            </w14:checkbox>
          </w:sdtPr>
          <w:sdtEndPr/>
          <w:sdtContent>
            <w:tc>
              <w:tcPr>
                <w:tcW w:w="425" w:type="dxa"/>
                <w:vAlign w:val="center"/>
              </w:tcPr>
              <w:p w:rsidR="0005370A" w:rsidRPr="00532BB3" w:rsidRDefault="0005370A" w:rsidP="007F7B57">
                <w:pPr>
                  <w:pStyle w:val="AralkYok"/>
                  <w:rPr>
                    <w:rFonts w:ascii="Cambria" w:hAnsi="Cambria"/>
                    <w:color w:val="000000" w:themeColor="text1"/>
                  </w:rPr>
                </w:pPr>
                <w:r w:rsidRPr="00532BB3">
                  <w:rPr>
                    <w:rFonts w:ascii="Segoe UI Symbol" w:eastAsia="MS Gothic" w:hAnsi="Segoe UI Symbol" w:cs="Segoe UI Symbol"/>
                    <w:color w:val="000000" w:themeColor="text1"/>
                  </w:rPr>
                  <w:t>☐</w:t>
                </w:r>
              </w:p>
            </w:tc>
          </w:sdtContent>
        </w:sdt>
        <w:tc>
          <w:tcPr>
            <w:tcW w:w="1461" w:type="dxa"/>
            <w:vAlign w:val="center"/>
          </w:tcPr>
          <w:p w:rsidR="0005370A" w:rsidRPr="00532BB3" w:rsidRDefault="0005370A" w:rsidP="007F7B57">
            <w:pPr>
              <w:pStyle w:val="AralkYok"/>
              <w:rPr>
                <w:rFonts w:ascii="Cambria" w:hAnsi="Cambria"/>
                <w:color w:val="000000" w:themeColor="text1"/>
              </w:rPr>
            </w:pPr>
            <w:r w:rsidRPr="00532BB3">
              <w:rPr>
                <w:rFonts w:ascii="Cambria" w:hAnsi="Cambria"/>
                <w:color w:val="000000" w:themeColor="text1"/>
              </w:rPr>
              <w:t>Ana Proses</w:t>
            </w:r>
          </w:p>
        </w:tc>
        <w:sdt>
          <w:sdtPr>
            <w:rPr>
              <w:rFonts w:ascii="Cambria" w:hAnsi="Cambria"/>
              <w:color w:val="000000" w:themeColor="text1"/>
            </w:rPr>
            <w:id w:val="-869149338"/>
            <w14:checkbox>
              <w14:checked w14:val="0"/>
              <w14:checkedState w14:val="2612" w14:font="MS Gothic"/>
              <w14:uncheckedState w14:val="2610" w14:font="MS Gothic"/>
            </w14:checkbox>
          </w:sdtPr>
          <w:sdtEndPr/>
          <w:sdtContent>
            <w:tc>
              <w:tcPr>
                <w:tcW w:w="436" w:type="dxa"/>
                <w:vAlign w:val="center"/>
              </w:tcPr>
              <w:p w:rsidR="0005370A" w:rsidRPr="00532BB3" w:rsidRDefault="005D2E62" w:rsidP="007F7B57">
                <w:pPr>
                  <w:pStyle w:val="AralkYok"/>
                  <w:rPr>
                    <w:rFonts w:ascii="Cambria" w:hAnsi="Cambria"/>
                    <w:color w:val="000000" w:themeColor="text1"/>
                  </w:rPr>
                </w:pPr>
                <w:r w:rsidRPr="00532BB3">
                  <w:rPr>
                    <w:rFonts w:ascii="MS Gothic" w:eastAsia="MS Gothic" w:hAnsi="MS Gothic" w:hint="eastAsia"/>
                    <w:color w:val="000000" w:themeColor="text1"/>
                  </w:rPr>
                  <w:t>☐</w:t>
                </w:r>
              </w:p>
            </w:tc>
          </w:sdtContent>
        </w:sdt>
        <w:tc>
          <w:tcPr>
            <w:tcW w:w="1544" w:type="dxa"/>
            <w:vAlign w:val="center"/>
          </w:tcPr>
          <w:p w:rsidR="0005370A" w:rsidRPr="00532BB3" w:rsidRDefault="0005370A" w:rsidP="007F7B57">
            <w:pPr>
              <w:pStyle w:val="AralkYok"/>
              <w:rPr>
                <w:rFonts w:ascii="Cambria" w:hAnsi="Cambria"/>
                <w:color w:val="000000" w:themeColor="text1"/>
              </w:rPr>
            </w:pPr>
            <w:r w:rsidRPr="00532BB3">
              <w:rPr>
                <w:rFonts w:ascii="Cambria" w:hAnsi="Cambria"/>
                <w:color w:val="000000" w:themeColor="text1"/>
              </w:rPr>
              <w:t>Proses</w:t>
            </w:r>
          </w:p>
        </w:tc>
        <w:sdt>
          <w:sdtPr>
            <w:rPr>
              <w:rFonts w:ascii="Cambria" w:hAnsi="Cambria"/>
              <w:color w:val="000000" w:themeColor="text1"/>
            </w:rPr>
            <w:id w:val="405498171"/>
            <w14:checkbox>
              <w14:checked w14:val="0"/>
              <w14:checkedState w14:val="2612" w14:font="MS Gothic"/>
              <w14:uncheckedState w14:val="2610" w14:font="MS Gothic"/>
            </w14:checkbox>
          </w:sdtPr>
          <w:sdtEndPr/>
          <w:sdtContent>
            <w:tc>
              <w:tcPr>
                <w:tcW w:w="425" w:type="dxa"/>
                <w:vAlign w:val="center"/>
              </w:tcPr>
              <w:p w:rsidR="0005370A" w:rsidRPr="00532BB3" w:rsidRDefault="0005370A" w:rsidP="007F7B57">
                <w:pPr>
                  <w:pStyle w:val="AralkYok"/>
                  <w:rPr>
                    <w:rFonts w:ascii="Cambria" w:hAnsi="Cambria"/>
                    <w:color w:val="000000" w:themeColor="text1"/>
                  </w:rPr>
                </w:pPr>
                <w:r w:rsidRPr="00532BB3">
                  <w:rPr>
                    <w:rFonts w:ascii="Segoe UI Symbol" w:eastAsia="MS Gothic" w:hAnsi="Segoe UI Symbol" w:cs="Segoe UI Symbol"/>
                    <w:color w:val="000000" w:themeColor="text1"/>
                  </w:rPr>
                  <w:t>☐</w:t>
                </w:r>
              </w:p>
            </w:tc>
          </w:sdtContent>
        </w:sdt>
        <w:tc>
          <w:tcPr>
            <w:tcW w:w="2105" w:type="dxa"/>
            <w:vAlign w:val="center"/>
          </w:tcPr>
          <w:p w:rsidR="0005370A" w:rsidRPr="00532BB3" w:rsidRDefault="0005370A" w:rsidP="007F7B57">
            <w:pPr>
              <w:pStyle w:val="AralkYok"/>
              <w:rPr>
                <w:rFonts w:ascii="Cambria" w:hAnsi="Cambria"/>
                <w:color w:val="000000" w:themeColor="text1"/>
              </w:rPr>
            </w:pPr>
            <w:r w:rsidRPr="00532BB3">
              <w:rPr>
                <w:rFonts w:ascii="Cambria" w:hAnsi="Cambria"/>
                <w:color w:val="000000" w:themeColor="text1"/>
              </w:rPr>
              <w:t>Alt Proses</w:t>
            </w:r>
          </w:p>
        </w:tc>
      </w:tr>
    </w:tbl>
    <w:p w:rsidR="0005370A" w:rsidRPr="00532BB3" w:rsidRDefault="0005370A" w:rsidP="00DE4AF8">
      <w:pPr>
        <w:pStyle w:val="AralkYok"/>
        <w:ind w:left="426"/>
        <w:jc w:val="both"/>
        <w:rPr>
          <w:rFonts w:ascii="Cambria" w:hAnsi="Cambria"/>
          <w:color w:val="000000" w:themeColor="text1"/>
        </w:rPr>
      </w:pPr>
    </w:p>
    <w:p w:rsidR="00DE4AF8" w:rsidRPr="00532BB3" w:rsidRDefault="00DE4AF8"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Proses Sahibi / Sorumlusu:</w:t>
      </w:r>
      <w:r w:rsidRPr="00532BB3">
        <w:rPr>
          <w:rFonts w:ascii="Cambria" w:hAnsi="Cambria"/>
          <w:color w:val="000000" w:themeColor="text1"/>
        </w:rPr>
        <w:t xml:space="preserve"> Bu kısma </w:t>
      </w:r>
      <w:proofErr w:type="gramStart"/>
      <w:r w:rsidRPr="00532BB3">
        <w:rPr>
          <w:rFonts w:ascii="Cambria" w:hAnsi="Cambria"/>
          <w:color w:val="000000" w:themeColor="text1"/>
        </w:rPr>
        <w:t>prosesin</w:t>
      </w:r>
      <w:proofErr w:type="gramEnd"/>
      <w:r w:rsidRPr="00532BB3">
        <w:rPr>
          <w:rFonts w:ascii="Cambria" w:hAnsi="Cambria"/>
          <w:color w:val="000000" w:themeColor="text1"/>
        </w:rPr>
        <w:t xml:space="preserve"> hangi birime ait olduğu ve kimin/kimlerin sorumlu olduğu yazılır. Sorumlu olarak, tüm personel yazılabileceği gibi birim içerisinde bir birimine ait bir </w:t>
      </w:r>
      <w:proofErr w:type="gramStart"/>
      <w:r w:rsidRPr="00532BB3">
        <w:rPr>
          <w:rFonts w:ascii="Cambria" w:hAnsi="Cambria"/>
          <w:color w:val="000000" w:themeColor="text1"/>
        </w:rPr>
        <w:t>proses</w:t>
      </w:r>
      <w:proofErr w:type="gramEnd"/>
      <w:r w:rsidRPr="00532BB3">
        <w:rPr>
          <w:rFonts w:ascii="Cambria" w:hAnsi="Cambria"/>
          <w:color w:val="000000" w:themeColor="text1"/>
        </w:rPr>
        <w:t xml:space="preserve"> tanımlanıp sadece o birim personelini sorumlu yazılabilir. Proses sahibi yazıldıktan sonra yeni satırdan sorumlu(</w:t>
      </w:r>
      <w:proofErr w:type="spellStart"/>
      <w:r w:rsidRPr="00532BB3">
        <w:rPr>
          <w:rFonts w:ascii="Cambria" w:hAnsi="Cambria"/>
          <w:color w:val="000000" w:themeColor="text1"/>
        </w:rPr>
        <w:t>lar</w:t>
      </w:r>
      <w:proofErr w:type="spellEnd"/>
      <w:r w:rsidRPr="00532BB3">
        <w:rPr>
          <w:rFonts w:ascii="Cambria" w:hAnsi="Cambria"/>
          <w:color w:val="000000" w:themeColor="text1"/>
        </w:rPr>
        <w:t>) yazılacaktır. Örneğin;</w:t>
      </w:r>
    </w:p>
    <w:p w:rsidR="00DE4AF8" w:rsidRPr="00532BB3" w:rsidRDefault="00DE4AF8" w:rsidP="00DE4AF8">
      <w:pPr>
        <w:pStyle w:val="AralkYok"/>
        <w:jc w:val="both"/>
        <w:rPr>
          <w:rFonts w:ascii="Cambria" w:hAnsi="Cambria"/>
          <w:color w:val="000000" w:themeColor="text1"/>
        </w:rPr>
      </w:pPr>
    </w:p>
    <w:tbl>
      <w:tblPr>
        <w:tblStyle w:val="TabloKlavuzuAk"/>
        <w:tblW w:w="9072" w:type="dxa"/>
        <w:tblInd w:w="562" w:type="dxa"/>
        <w:tblLook w:val="04A0" w:firstRow="1" w:lastRow="0" w:firstColumn="1" w:lastColumn="0" w:noHBand="0" w:noVBand="1"/>
      </w:tblPr>
      <w:tblGrid>
        <w:gridCol w:w="2694"/>
        <w:gridCol w:w="6378"/>
      </w:tblGrid>
      <w:tr w:rsidR="00532BB3" w:rsidRPr="00532BB3" w:rsidTr="00DB2CBB">
        <w:tc>
          <w:tcPr>
            <w:tcW w:w="2694" w:type="dxa"/>
            <w:shd w:val="clear" w:color="auto" w:fill="F2F2F2" w:themeFill="background1" w:themeFillShade="F2"/>
            <w:vAlign w:val="center"/>
          </w:tcPr>
          <w:p w:rsidR="00DE4AF8" w:rsidRPr="00532BB3" w:rsidRDefault="00DE4AF8" w:rsidP="007F7B57">
            <w:pPr>
              <w:pStyle w:val="AralkYok"/>
              <w:rPr>
                <w:rFonts w:ascii="Cambria" w:hAnsi="Cambria"/>
                <w:b/>
                <w:color w:val="000000" w:themeColor="text1"/>
              </w:rPr>
            </w:pPr>
            <w:r w:rsidRPr="00532BB3">
              <w:rPr>
                <w:rFonts w:ascii="Cambria" w:hAnsi="Cambria"/>
                <w:b/>
                <w:color w:val="000000" w:themeColor="text1"/>
              </w:rPr>
              <w:t>Proses Sahibi/ Sorumlusu</w:t>
            </w:r>
          </w:p>
        </w:tc>
        <w:tc>
          <w:tcPr>
            <w:tcW w:w="6378" w:type="dxa"/>
            <w:vAlign w:val="center"/>
          </w:tcPr>
          <w:p w:rsidR="00DE4AF8" w:rsidRPr="00532BB3" w:rsidRDefault="00DE4AF8" w:rsidP="007F7B57">
            <w:pPr>
              <w:pStyle w:val="AralkYok"/>
              <w:jc w:val="both"/>
              <w:rPr>
                <w:rFonts w:ascii="Cambria" w:hAnsi="Cambria"/>
                <w:color w:val="000000" w:themeColor="text1"/>
              </w:rPr>
            </w:pPr>
            <w:r w:rsidRPr="00532BB3">
              <w:rPr>
                <w:rFonts w:ascii="Cambria" w:hAnsi="Cambria"/>
                <w:color w:val="000000" w:themeColor="text1"/>
              </w:rPr>
              <w:t>İdari Mali İşler Daire Başkanlığı</w:t>
            </w:r>
          </w:p>
          <w:p w:rsidR="00DE4AF8" w:rsidRPr="00532BB3" w:rsidRDefault="00DE4AF8" w:rsidP="007F7B57">
            <w:pPr>
              <w:pStyle w:val="AralkYok"/>
              <w:jc w:val="both"/>
              <w:rPr>
                <w:rFonts w:ascii="Cambria" w:hAnsi="Cambria"/>
                <w:color w:val="000000" w:themeColor="text1"/>
              </w:rPr>
            </w:pPr>
            <w:r w:rsidRPr="00532BB3">
              <w:rPr>
                <w:rFonts w:ascii="Cambria" w:hAnsi="Cambria"/>
                <w:color w:val="000000" w:themeColor="text1"/>
              </w:rPr>
              <w:t>Memur, Bilgisayar İşletmeni, Şef, Müdür, Daire Başkanı vb.</w:t>
            </w:r>
          </w:p>
        </w:tc>
      </w:tr>
    </w:tbl>
    <w:p w:rsidR="00DE4AF8" w:rsidRPr="00532BB3" w:rsidRDefault="00DE4AF8" w:rsidP="00DE4AF8">
      <w:pPr>
        <w:pStyle w:val="AralkYok"/>
        <w:jc w:val="both"/>
        <w:rPr>
          <w:rFonts w:ascii="Cambria" w:hAnsi="Cambria"/>
          <w:color w:val="000000" w:themeColor="text1"/>
        </w:rPr>
      </w:pPr>
    </w:p>
    <w:p w:rsidR="00DE4AF8" w:rsidRPr="00532BB3" w:rsidRDefault="00DE4AF8"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Etkilendiği Prosesler:</w:t>
      </w:r>
      <w:r w:rsidRPr="00532BB3">
        <w:rPr>
          <w:rFonts w:ascii="Cambria" w:hAnsi="Cambria"/>
          <w:color w:val="000000" w:themeColor="text1"/>
        </w:rPr>
        <w:t xml:space="preserve"> Bu </w:t>
      </w:r>
      <w:proofErr w:type="gramStart"/>
      <w:r w:rsidRPr="00532BB3">
        <w:rPr>
          <w:rFonts w:ascii="Cambria" w:hAnsi="Cambria"/>
          <w:color w:val="000000" w:themeColor="text1"/>
        </w:rPr>
        <w:t>prosesin</w:t>
      </w:r>
      <w:proofErr w:type="gramEnd"/>
      <w:r w:rsidRPr="00532BB3">
        <w:rPr>
          <w:rFonts w:ascii="Cambria" w:hAnsi="Cambria"/>
          <w:color w:val="000000" w:themeColor="text1"/>
        </w:rPr>
        <w:t xml:space="preserve"> uygulanmasından ötürü etkilendiği prosesler belirtilir. Örneğin; İdari ve Mali İşler Dairesi Başkanlığı Proses Kartı, yönetimsel faaliyetlerinden ötürü Rektörlük, Genel Sekreterlik, Kalite Koordinatörlüğü vb. </w:t>
      </w:r>
      <w:proofErr w:type="gramStart"/>
      <w:r w:rsidRPr="00532BB3">
        <w:rPr>
          <w:rFonts w:ascii="Cambria" w:hAnsi="Cambria"/>
          <w:color w:val="000000" w:themeColor="text1"/>
        </w:rPr>
        <w:t>proses</w:t>
      </w:r>
      <w:proofErr w:type="gramEnd"/>
      <w:r w:rsidRPr="00532BB3">
        <w:rPr>
          <w:rFonts w:ascii="Cambria" w:hAnsi="Cambria"/>
          <w:color w:val="000000" w:themeColor="text1"/>
        </w:rPr>
        <w:t xml:space="preserve"> kartlardan etkilenebilir. </w:t>
      </w:r>
    </w:p>
    <w:p w:rsidR="00DE4AF8" w:rsidRPr="00532BB3" w:rsidRDefault="00DE4AF8" w:rsidP="00DE4AF8">
      <w:pPr>
        <w:pStyle w:val="AralkYok"/>
        <w:jc w:val="both"/>
        <w:rPr>
          <w:rFonts w:ascii="Cambria" w:hAnsi="Cambria"/>
          <w:b/>
          <w:color w:val="000000" w:themeColor="text1"/>
        </w:rPr>
      </w:pPr>
    </w:p>
    <w:tbl>
      <w:tblPr>
        <w:tblStyle w:val="TabloKlavuzuAk"/>
        <w:tblW w:w="9072" w:type="dxa"/>
        <w:tblInd w:w="562" w:type="dxa"/>
        <w:tblLook w:val="04A0" w:firstRow="1" w:lastRow="0" w:firstColumn="1" w:lastColumn="0" w:noHBand="0" w:noVBand="1"/>
      </w:tblPr>
      <w:tblGrid>
        <w:gridCol w:w="2694"/>
        <w:gridCol w:w="6378"/>
      </w:tblGrid>
      <w:tr w:rsidR="00532BB3" w:rsidRPr="00532BB3" w:rsidTr="00DB2CBB">
        <w:tc>
          <w:tcPr>
            <w:tcW w:w="2694" w:type="dxa"/>
            <w:shd w:val="clear" w:color="auto" w:fill="F2F2F2" w:themeFill="background1" w:themeFillShade="F2"/>
            <w:vAlign w:val="center"/>
          </w:tcPr>
          <w:p w:rsidR="00DE4AF8" w:rsidRPr="00532BB3" w:rsidRDefault="00DE4AF8" w:rsidP="007F7B57">
            <w:pPr>
              <w:pStyle w:val="AralkYok"/>
              <w:rPr>
                <w:rFonts w:ascii="Cambria" w:hAnsi="Cambria"/>
                <w:b/>
                <w:color w:val="000000" w:themeColor="text1"/>
              </w:rPr>
            </w:pPr>
            <w:r w:rsidRPr="00532BB3">
              <w:rPr>
                <w:rFonts w:ascii="Cambria" w:hAnsi="Cambria"/>
                <w:b/>
                <w:color w:val="000000" w:themeColor="text1"/>
              </w:rPr>
              <w:t>Etkilendiği Prosesler</w:t>
            </w:r>
          </w:p>
        </w:tc>
        <w:tc>
          <w:tcPr>
            <w:tcW w:w="6378" w:type="dxa"/>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PRS-0000 Rektörlük Prosesi.</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PRS-0000 Genel Sekreterlik.</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PRS-0000 Kalite Koordinatörlüğü vb.</w:t>
            </w:r>
          </w:p>
        </w:tc>
      </w:tr>
    </w:tbl>
    <w:p w:rsidR="00DE4AF8" w:rsidRPr="00532BB3" w:rsidRDefault="00DE4AF8" w:rsidP="00DE4AF8">
      <w:pPr>
        <w:pStyle w:val="AralkYok"/>
        <w:jc w:val="both"/>
        <w:rPr>
          <w:rFonts w:ascii="Cambria" w:hAnsi="Cambria"/>
          <w:color w:val="000000" w:themeColor="text1"/>
        </w:rPr>
      </w:pPr>
    </w:p>
    <w:p w:rsidR="00DE4AF8" w:rsidRPr="00532BB3" w:rsidRDefault="00DE4AF8" w:rsidP="00BD528F">
      <w:pPr>
        <w:pStyle w:val="AralkYok"/>
        <w:numPr>
          <w:ilvl w:val="1"/>
          <w:numId w:val="8"/>
        </w:numPr>
        <w:ind w:left="567" w:hanging="567"/>
        <w:jc w:val="both"/>
        <w:rPr>
          <w:rFonts w:ascii="Cambria" w:hAnsi="Cambria"/>
          <w:b/>
          <w:color w:val="000000" w:themeColor="text1"/>
        </w:rPr>
      </w:pPr>
      <w:r w:rsidRPr="00532BB3">
        <w:rPr>
          <w:rFonts w:ascii="Cambria" w:hAnsi="Cambria"/>
          <w:b/>
          <w:color w:val="000000" w:themeColor="text1"/>
        </w:rPr>
        <w:t>Etkilediği Prosesler:</w:t>
      </w:r>
      <w:r w:rsidRPr="00532BB3">
        <w:rPr>
          <w:rFonts w:ascii="Cambria" w:hAnsi="Cambria"/>
          <w:color w:val="000000" w:themeColor="text1"/>
        </w:rPr>
        <w:t xml:space="preserve"> Bu </w:t>
      </w:r>
      <w:proofErr w:type="gramStart"/>
      <w:r w:rsidRPr="00532BB3">
        <w:rPr>
          <w:rFonts w:ascii="Cambria" w:hAnsi="Cambria"/>
          <w:color w:val="000000" w:themeColor="text1"/>
        </w:rPr>
        <w:t>prosesin</w:t>
      </w:r>
      <w:proofErr w:type="gramEnd"/>
      <w:r w:rsidRPr="00532BB3">
        <w:rPr>
          <w:rFonts w:ascii="Cambria" w:hAnsi="Cambria"/>
          <w:color w:val="000000" w:themeColor="text1"/>
        </w:rPr>
        <w:t xml:space="preserve"> uygulanmasından ötürü etkilenen prosesler belirtilir. Bu etkileme </w:t>
      </w:r>
      <w:proofErr w:type="gramStart"/>
      <w:r w:rsidRPr="00532BB3">
        <w:rPr>
          <w:rFonts w:ascii="Cambria" w:hAnsi="Cambria"/>
          <w:color w:val="000000" w:themeColor="text1"/>
        </w:rPr>
        <w:t>proses</w:t>
      </w:r>
      <w:proofErr w:type="gramEnd"/>
      <w:r w:rsidRPr="00532BB3">
        <w:rPr>
          <w:rFonts w:ascii="Cambria" w:hAnsi="Cambria"/>
          <w:color w:val="000000" w:themeColor="text1"/>
        </w:rPr>
        <w:t xml:space="preserve"> düzeyinde olabileceği gibi alt proses düzeyinde de olabilir. Örneğin; İdari ve Mali İşler Dairesi Başkanlığı Proses Kartı, Üniversitemizin genel hizmetleri ile satın alma faaliyetlerini yürütmesi nedeniyle birçok </w:t>
      </w:r>
      <w:proofErr w:type="gramStart"/>
      <w:r w:rsidRPr="00532BB3">
        <w:rPr>
          <w:rFonts w:ascii="Cambria" w:hAnsi="Cambria"/>
          <w:color w:val="000000" w:themeColor="text1"/>
        </w:rPr>
        <w:t>proses</w:t>
      </w:r>
      <w:proofErr w:type="gramEnd"/>
      <w:r w:rsidRPr="00532BB3">
        <w:rPr>
          <w:rFonts w:ascii="Cambria" w:hAnsi="Cambria"/>
          <w:color w:val="000000" w:themeColor="text1"/>
        </w:rPr>
        <w:t xml:space="preserve"> ve alt proses kartını etkilemektedir. Aşağıdaki bölümde İdari ve Mali İşler Daire Başkanlığı örnek alınarak etkilenen </w:t>
      </w:r>
      <w:proofErr w:type="gramStart"/>
      <w:r w:rsidRPr="00532BB3">
        <w:rPr>
          <w:rFonts w:ascii="Cambria" w:hAnsi="Cambria"/>
          <w:color w:val="000000" w:themeColor="text1"/>
        </w:rPr>
        <w:t>prosesler</w:t>
      </w:r>
      <w:proofErr w:type="gramEnd"/>
      <w:r w:rsidRPr="00532BB3">
        <w:rPr>
          <w:rFonts w:ascii="Cambria" w:hAnsi="Cambria"/>
          <w:color w:val="000000" w:themeColor="text1"/>
        </w:rPr>
        <w:t xml:space="preserve"> yazılmıştır.</w:t>
      </w:r>
    </w:p>
    <w:p w:rsidR="00DE4AF8" w:rsidRPr="00532BB3" w:rsidRDefault="00DE4AF8" w:rsidP="00DE4AF8">
      <w:pPr>
        <w:pStyle w:val="AralkYok"/>
        <w:ind w:left="426"/>
        <w:jc w:val="both"/>
        <w:rPr>
          <w:rFonts w:ascii="Cambria" w:hAnsi="Cambria"/>
          <w:b/>
          <w:color w:val="000000" w:themeColor="text1"/>
        </w:rPr>
      </w:pPr>
    </w:p>
    <w:tbl>
      <w:tblPr>
        <w:tblStyle w:val="TabloKlavuzuAk"/>
        <w:tblW w:w="9072" w:type="dxa"/>
        <w:tblInd w:w="562" w:type="dxa"/>
        <w:tblLook w:val="04A0" w:firstRow="1" w:lastRow="0" w:firstColumn="1" w:lastColumn="0" w:noHBand="0" w:noVBand="1"/>
      </w:tblPr>
      <w:tblGrid>
        <w:gridCol w:w="2694"/>
        <w:gridCol w:w="6378"/>
      </w:tblGrid>
      <w:tr w:rsidR="00532BB3" w:rsidRPr="00532BB3" w:rsidTr="00DB2CBB">
        <w:tc>
          <w:tcPr>
            <w:tcW w:w="2694" w:type="dxa"/>
            <w:shd w:val="clear" w:color="auto" w:fill="F2F2F2" w:themeFill="background1" w:themeFillShade="F2"/>
            <w:vAlign w:val="center"/>
          </w:tcPr>
          <w:p w:rsidR="00DE4AF8" w:rsidRPr="00532BB3" w:rsidRDefault="00DE4AF8" w:rsidP="007F7B57">
            <w:pPr>
              <w:pStyle w:val="AralkYok"/>
              <w:rPr>
                <w:rFonts w:ascii="Cambria" w:hAnsi="Cambria"/>
                <w:b/>
                <w:color w:val="000000" w:themeColor="text1"/>
              </w:rPr>
            </w:pPr>
            <w:r w:rsidRPr="00532BB3">
              <w:rPr>
                <w:rFonts w:ascii="Cambria" w:hAnsi="Cambria"/>
                <w:b/>
                <w:color w:val="000000" w:themeColor="text1"/>
              </w:rPr>
              <w:t>Etkilediği Prosesler</w:t>
            </w:r>
          </w:p>
        </w:tc>
        <w:tc>
          <w:tcPr>
            <w:tcW w:w="6378" w:type="dxa"/>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PRS-0000 X Fakülte Prosesi.</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PRS-0000 BAP Koordinatörlüğü Prosesi.</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PRS-0000 BÜNSEM Merkez Müdürlüğü Proses.</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PRS-0000 Bilgi İşlem Daire Başkanlığı Prosesi vb.</w:t>
            </w:r>
          </w:p>
        </w:tc>
      </w:tr>
    </w:tbl>
    <w:p w:rsidR="00DE4AF8" w:rsidRPr="00532BB3" w:rsidRDefault="00DE4AF8" w:rsidP="00DE4AF8">
      <w:pPr>
        <w:pStyle w:val="AralkYok"/>
        <w:jc w:val="both"/>
        <w:rPr>
          <w:rFonts w:ascii="Cambria" w:hAnsi="Cambria"/>
          <w:color w:val="000000" w:themeColor="text1"/>
        </w:rPr>
      </w:pPr>
    </w:p>
    <w:p w:rsidR="00DE4AF8" w:rsidRPr="00532BB3" w:rsidRDefault="00DE4AF8"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 xml:space="preserve">Prosesin Amacı: </w:t>
      </w:r>
      <w:r w:rsidRPr="00532BB3">
        <w:rPr>
          <w:rFonts w:ascii="Cambria" w:hAnsi="Cambria"/>
          <w:color w:val="000000" w:themeColor="text1"/>
        </w:rPr>
        <w:t xml:space="preserve">Bu </w:t>
      </w:r>
      <w:proofErr w:type="gramStart"/>
      <w:r w:rsidRPr="00532BB3">
        <w:rPr>
          <w:rFonts w:ascii="Cambria" w:hAnsi="Cambria"/>
          <w:color w:val="000000" w:themeColor="text1"/>
        </w:rPr>
        <w:t>prosesin</w:t>
      </w:r>
      <w:proofErr w:type="gramEnd"/>
      <w:r w:rsidRPr="00532BB3">
        <w:rPr>
          <w:rFonts w:ascii="Cambria" w:hAnsi="Cambria"/>
          <w:color w:val="000000" w:themeColor="text1"/>
        </w:rPr>
        <w:t xml:space="preserve"> ne için yürütüldüğünün ifadesi olarak yazılır. Bir birim (Yüksekokul, Koordinatörlük, Daire Başkanlığı vb.) için oluşturuluyor ise birimin sunduğu faaliyetlerin genel amacı yazılır. Birime ait alt bir birim veya faaliyet (Satın Alma, Diploma Hizmetleri, SKPDB Spor Hizmetleri Şube Müdürlüğü vb.) için oluşturuluyor ise o alt birimin/faaliyetin amacı yazılır. </w:t>
      </w:r>
    </w:p>
    <w:p w:rsidR="00DE4AF8" w:rsidRPr="00532BB3" w:rsidRDefault="00DE4AF8" w:rsidP="00DE4AF8">
      <w:pPr>
        <w:pStyle w:val="AralkYok"/>
        <w:jc w:val="both"/>
        <w:rPr>
          <w:rFonts w:ascii="Cambria" w:hAnsi="Cambria"/>
          <w:b/>
          <w:color w:val="000000" w:themeColor="text1"/>
        </w:rPr>
      </w:pPr>
    </w:p>
    <w:p w:rsidR="00DE4AF8" w:rsidRPr="00532BB3" w:rsidRDefault="00DE4AF8"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Performans Kriterleri:</w:t>
      </w:r>
      <w:r w:rsidRPr="00532BB3">
        <w:rPr>
          <w:rFonts w:ascii="Cambria" w:hAnsi="Cambria"/>
          <w:color w:val="000000" w:themeColor="text1"/>
        </w:rPr>
        <w:t xml:space="preserve"> Bu kısma, “Birim Stratejik </w:t>
      </w:r>
      <w:proofErr w:type="spellStart"/>
      <w:r w:rsidRPr="00532BB3">
        <w:rPr>
          <w:rFonts w:ascii="Cambria" w:hAnsi="Cambria"/>
          <w:color w:val="000000" w:themeColor="text1"/>
        </w:rPr>
        <w:t>Plan”nında</w:t>
      </w:r>
      <w:proofErr w:type="spellEnd"/>
      <w:r w:rsidRPr="00532BB3">
        <w:rPr>
          <w:rFonts w:ascii="Cambria" w:hAnsi="Cambria"/>
          <w:color w:val="000000" w:themeColor="text1"/>
        </w:rPr>
        <w:t xml:space="preserve"> belirtilen kalite amaç ve hedefleri işlenir. </w:t>
      </w:r>
    </w:p>
    <w:p w:rsidR="00DE4AF8" w:rsidRPr="00532BB3" w:rsidRDefault="00DE4AF8" w:rsidP="00DE4AF8">
      <w:pPr>
        <w:pStyle w:val="AralkYok"/>
        <w:ind w:left="567"/>
        <w:jc w:val="both"/>
        <w:rPr>
          <w:rFonts w:ascii="Cambria" w:hAnsi="Cambria"/>
          <w:color w:val="000000" w:themeColor="text1"/>
        </w:rPr>
      </w:pPr>
    </w:p>
    <w:tbl>
      <w:tblPr>
        <w:tblStyle w:val="TabloKlavuzuAk"/>
        <w:tblW w:w="9072" w:type="dxa"/>
        <w:tblInd w:w="562" w:type="dxa"/>
        <w:tblLook w:val="04A0" w:firstRow="1" w:lastRow="0" w:firstColumn="1" w:lastColumn="0" w:noHBand="0" w:noVBand="1"/>
      </w:tblPr>
      <w:tblGrid>
        <w:gridCol w:w="1127"/>
        <w:gridCol w:w="1117"/>
        <w:gridCol w:w="2576"/>
        <w:gridCol w:w="992"/>
        <w:gridCol w:w="1276"/>
        <w:gridCol w:w="1984"/>
      </w:tblGrid>
      <w:tr w:rsidR="00532BB3" w:rsidRPr="00532BB3" w:rsidTr="00DB2CBB">
        <w:tc>
          <w:tcPr>
            <w:tcW w:w="9072" w:type="dxa"/>
            <w:gridSpan w:val="6"/>
            <w:shd w:val="clear" w:color="auto" w:fill="F2F2F2" w:themeFill="background1" w:themeFillShade="F2"/>
            <w:vAlign w:val="center"/>
          </w:tcPr>
          <w:p w:rsidR="00DE4AF8" w:rsidRPr="00532BB3" w:rsidRDefault="00DE4AF8" w:rsidP="007F7B57">
            <w:pPr>
              <w:pStyle w:val="AralkYok"/>
              <w:rPr>
                <w:rFonts w:ascii="Cambria" w:hAnsi="Cambria"/>
                <w:color w:val="000000" w:themeColor="text1"/>
              </w:rPr>
            </w:pPr>
            <w:r w:rsidRPr="00532BB3">
              <w:rPr>
                <w:rFonts w:ascii="Cambria" w:hAnsi="Cambria"/>
                <w:b/>
                <w:color w:val="000000" w:themeColor="text1"/>
              </w:rPr>
              <w:t>Prosesin Hedefleri / Performans Kriterleri</w:t>
            </w:r>
          </w:p>
        </w:tc>
      </w:tr>
      <w:tr w:rsidR="00532BB3" w:rsidRPr="00532BB3" w:rsidTr="00DB2CBB">
        <w:tc>
          <w:tcPr>
            <w:tcW w:w="1127" w:type="dxa"/>
            <w:shd w:val="clear" w:color="auto" w:fill="F2F2F2" w:themeFill="background1" w:themeFillShade="F2"/>
            <w:vAlign w:val="center"/>
          </w:tcPr>
          <w:p w:rsidR="00DE4AF8" w:rsidRPr="00532BB3" w:rsidRDefault="00DE4AF8" w:rsidP="007F7B57">
            <w:pPr>
              <w:pStyle w:val="AralkYok"/>
              <w:jc w:val="center"/>
              <w:rPr>
                <w:rFonts w:ascii="Cambria" w:hAnsi="Cambria"/>
                <w:b/>
                <w:color w:val="000000" w:themeColor="text1"/>
              </w:rPr>
            </w:pPr>
            <w:r w:rsidRPr="00532BB3">
              <w:rPr>
                <w:rFonts w:ascii="Cambria" w:eastAsia="Times New Roman" w:hAnsi="Cambria" w:cs="Calibri"/>
                <w:b/>
                <w:bCs/>
                <w:color w:val="000000" w:themeColor="text1"/>
                <w:lang w:eastAsia="tr-TR"/>
              </w:rPr>
              <w:t>İlişkili Olduğu Stratejik Plan No</w:t>
            </w:r>
          </w:p>
        </w:tc>
        <w:tc>
          <w:tcPr>
            <w:tcW w:w="1117" w:type="dxa"/>
            <w:shd w:val="clear" w:color="auto" w:fill="F2F2F2" w:themeFill="background1" w:themeFillShade="F2"/>
            <w:vAlign w:val="center"/>
          </w:tcPr>
          <w:p w:rsidR="00DE4AF8" w:rsidRPr="00532BB3" w:rsidRDefault="00DE4AF8" w:rsidP="007F7B57">
            <w:pPr>
              <w:pStyle w:val="AralkYok"/>
              <w:jc w:val="center"/>
              <w:rPr>
                <w:rFonts w:ascii="Cambria" w:hAnsi="Cambria"/>
                <w:b/>
                <w:color w:val="000000" w:themeColor="text1"/>
              </w:rPr>
            </w:pPr>
            <w:r w:rsidRPr="00532BB3">
              <w:rPr>
                <w:rFonts w:ascii="Cambria" w:eastAsia="Times New Roman" w:hAnsi="Cambria" w:cs="Calibri"/>
                <w:b/>
                <w:bCs/>
                <w:color w:val="000000" w:themeColor="text1"/>
                <w:lang w:eastAsia="tr-TR"/>
              </w:rPr>
              <w:t>Alt Kod</w:t>
            </w:r>
          </w:p>
        </w:tc>
        <w:tc>
          <w:tcPr>
            <w:tcW w:w="2576" w:type="dxa"/>
            <w:shd w:val="clear" w:color="auto" w:fill="F2F2F2" w:themeFill="background1" w:themeFillShade="F2"/>
            <w:vAlign w:val="center"/>
          </w:tcPr>
          <w:p w:rsidR="00DE4AF8" w:rsidRPr="00532BB3" w:rsidRDefault="00DE4AF8" w:rsidP="000D1CD7">
            <w:pPr>
              <w:pStyle w:val="AralkYok"/>
              <w:rPr>
                <w:rFonts w:ascii="Cambria" w:hAnsi="Cambria"/>
                <w:b/>
                <w:color w:val="000000" w:themeColor="text1"/>
              </w:rPr>
            </w:pPr>
            <w:r w:rsidRPr="00532BB3">
              <w:rPr>
                <w:rFonts w:ascii="Cambria" w:eastAsia="Times New Roman" w:hAnsi="Cambria" w:cs="Calibri"/>
                <w:b/>
                <w:bCs/>
                <w:color w:val="000000" w:themeColor="text1"/>
                <w:lang w:eastAsia="tr-TR"/>
              </w:rPr>
              <w:t xml:space="preserve">Performans </w:t>
            </w:r>
            <w:r w:rsidR="000D1CD7" w:rsidRPr="00532BB3">
              <w:rPr>
                <w:rFonts w:ascii="Cambria" w:eastAsia="Times New Roman" w:hAnsi="Cambria" w:cs="Calibri"/>
                <w:b/>
                <w:bCs/>
                <w:color w:val="000000" w:themeColor="text1"/>
                <w:lang w:eastAsia="tr-TR"/>
              </w:rPr>
              <w:t>Göstergeleri</w:t>
            </w:r>
          </w:p>
        </w:tc>
        <w:tc>
          <w:tcPr>
            <w:tcW w:w="992" w:type="dxa"/>
            <w:shd w:val="clear" w:color="auto" w:fill="F2F2F2" w:themeFill="background1" w:themeFillShade="F2"/>
            <w:vAlign w:val="center"/>
          </w:tcPr>
          <w:p w:rsidR="00DE4AF8" w:rsidRPr="00532BB3" w:rsidRDefault="00DE4AF8" w:rsidP="007F7B57">
            <w:pPr>
              <w:pStyle w:val="AralkYok"/>
              <w:jc w:val="center"/>
              <w:rPr>
                <w:rFonts w:ascii="Cambria" w:hAnsi="Cambria"/>
                <w:b/>
                <w:color w:val="000000" w:themeColor="text1"/>
              </w:rPr>
            </w:pPr>
            <w:r w:rsidRPr="00532BB3">
              <w:rPr>
                <w:rFonts w:ascii="Cambria" w:hAnsi="Cambria"/>
                <w:b/>
                <w:color w:val="000000" w:themeColor="text1"/>
              </w:rPr>
              <w:t>Birim</w:t>
            </w:r>
          </w:p>
        </w:tc>
        <w:tc>
          <w:tcPr>
            <w:tcW w:w="1276" w:type="dxa"/>
            <w:shd w:val="clear" w:color="auto" w:fill="F2F2F2" w:themeFill="background1" w:themeFillShade="F2"/>
            <w:vAlign w:val="center"/>
          </w:tcPr>
          <w:p w:rsidR="00DE4AF8" w:rsidRPr="00532BB3" w:rsidRDefault="00DE4AF8" w:rsidP="007F7B57">
            <w:pPr>
              <w:pStyle w:val="AralkYok"/>
              <w:jc w:val="center"/>
              <w:rPr>
                <w:rFonts w:ascii="Cambria" w:hAnsi="Cambria"/>
                <w:b/>
                <w:color w:val="000000" w:themeColor="text1"/>
              </w:rPr>
            </w:pPr>
            <w:r w:rsidRPr="00532BB3">
              <w:rPr>
                <w:rFonts w:ascii="Cambria" w:hAnsi="Cambria"/>
                <w:b/>
                <w:color w:val="000000" w:themeColor="text1"/>
              </w:rPr>
              <w:t>İzleme Sıklığı</w:t>
            </w:r>
          </w:p>
        </w:tc>
        <w:tc>
          <w:tcPr>
            <w:tcW w:w="1984" w:type="dxa"/>
            <w:shd w:val="clear" w:color="auto" w:fill="F2F2F2" w:themeFill="background1" w:themeFillShade="F2"/>
            <w:vAlign w:val="center"/>
          </w:tcPr>
          <w:p w:rsidR="00DE4AF8" w:rsidRPr="00532BB3" w:rsidRDefault="00DE4AF8" w:rsidP="007F7B57">
            <w:pPr>
              <w:pStyle w:val="AralkYok"/>
              <w:jc w:val="center"/>
              <w:rPr>
                <w:rFonts w:ascii="Cambria" w:hAnsi="Cambria"/>
                <w:b/>
                <w:color w:val="000000" w:themeColor="text1"/>
              </w:rPr>
            </w:pPr>
            <w:r w:rsidRPr="00532BB3">
              <w:rPr>
                <w:rFonts w:ascii="Cambria" w:hAnsi="Cambria"/>
                <w:b/>
                <w:color w:val="000000" w:themeColor="text1"/>
              </w:rPr>
              <w:t>Raporlama Sıklığı</w:t>
            </w:r>
          </w:p>
        </w:tc>
      </w:tr>
      <w:tr w:rsidR="00532BB3" w:rsidRPr="00532BB3" w:rsidTr="00DB2CBB">
        <w:tc>
          <w:tcPr>
            <w:tcW w:w="1127" w:type="dxa"/>
            <w:shd w:val="clear" w:color="auto" w:fill="FFFFFF" w:themeFill="background1"/>
            <w:vAlign w:val="center"/>
          </w:tcPr>
          <w:p w:rsidR="00DE4AF8" w:rsidRPr="00532BB3" w:rsidRDefault="00DE4AF8" w:rsidP="007F7B57">
            <w:pPr>
              <w:pStyle w:val="AralkYok"/>
              <w:jc w:val="center"/>
              <w:rPr>
                <w:rFonts w:ascii="Cambria" w:eastAsia="Times New Roman" w:hAnsi="Cambria" w:cs="Calibri"/>
                <w:b/>
                <w:bCs/>
                <w:color w:val="000000" w:themeColor="text1"/>
                <w:lang w:eastAsia="tr-TR"/>
              </w:rPr>
            </w:pPr>
            <w:r w:rsidRPr="00532BB3">
              <w:rPr>
                <w:rFonts w:ascii="Cambria" w:eastAsia="Times New Roman" w:hAnsi="Cambria" w:cs="Calibri"/>
                <w:b/>
                <w:bCs/>
                <w:color w:val="000000" w:themeColor="text1"/>
                <w:lang w:eastAsia="tr-TR"/>
              </w:rPr>
              <w:t>1</w:t>
            </w:r>
          </w:p>
        </w:tc>
        <w:tc>
          <w:tcPr>
            <w:tcW w:w="1117" w:type="dxa"/>
            <w:shd w:val="clear" w:color="auto" w:fill="FFFFFF" w:themeFill="background1"/>
            <w:vAlign w:val="center"/>
          </w:tcPr>
          <w:p w:rsidR="00DE4AF8" w:rsidRPr="00532BB3" w:rsidRDefault="00DE4AF8" w:rsidP="007F7B57">
            <w:pPr>
              <w:pStyle w:val="AralkYok"/>
              <w:jc w:val="center"/>
              <w:rPr>
                <w:rFonts w:ascii="Cambria" w:eastAsia="Times New Roman" w:hAnsi="Cambria" w:cs="Calibri"/>
                <w:b/>
                <w:bCs/>
                <w:color w:val="000000" w:themeColor="text1"/>
                <w:lang w:eastAsia="tr-TR"/>
              </w:rPr>
            </w:pPr>
            <w:r w:rsidRPr="00532BB3">
              <w:rPr>
                <w:rFonts w:ascii="Cambria" w:eastAsia="Times New Roman" w:hAnsi="Cambria" w:cs="Calibri"/>
                <w:b/>
                <w:bCs/>
                <w:color w:val="000000" w:themeColor="text1"/>
                <w:lang w:eastAsia="tr-TR"/>
              </w:rPr>
              <w:t>2</w:t>
            </w:r>
          </w:p>
        </w:tc>
        <w:tc>
          <w:tcPr>
            <w:tcW w:w="2576" w:type="dxa"/>
            <w:shd w:val="clear" w:color="auto" w:fill="FFFFFF" w:themeFill="background1"/>
            <w:vAlign w:val="center"/>
          </w:tcPr>
          <w:p w:rsidR="00DE4AF8" w:rsidRPr="00532BB3" w:rsidRDefault="00DE4AF8" w:rsidP="007F7B57">
            <w:pPr>
              <w:rPr>
                <w:rFonts w:ascii="Cambria" w:eastAsia="Times New Roman" w:hAnsi="Cambria" w:cs="Calibri"/>
                <w:b/>
                <w:color w:val="000000" w:themeColor="text1"/>
                <w:lang w:eastAsia="tr-TR"/>
              </w:rPr>
            </w:pPr>
            <w:r w:rsidRPr="00532BB3">
              <w:rPr>
                <w:rFonts w:ascii="Cambria" w:eastAsia="Times New Roman" w:hAnsi="Cambria" w:cs="Calibri"/>
                <w:b/>
                <w:color w:val="000000" w:themeColor="text1"/>
                <w:lang w:eastAsia="tr-TR"/>
              </w:rPr>
              <w:t>3</w:t>
            </w:r>
          </w:p>
        </w:tc>
        <w:tc>
          <w:tcPr>
            <w:tcW w:w="992" w:type="dxa"/>
            <w:shd w:val="clear" w:color="auto" w:fill="FFFFFF" w:themeFill="background1"/>
            <w:vAlign w:val="center"/>
          </w:tcPr>
          <w:p w:rsidR="00DE4AF8" w:rsidRPr="00532BB3" w:rsidRDefault="00DE4AF8" w:rsidP="007F7B57">
            <w:pPr>
              <w:pStyle w:val="AralkYok"/>
              <w:jc w:val="center"/>
              <w:rPr>
                <w:rFonts w:ascii="Cambria" w:hAnsi="Cambria"/>
                <w:b/>
                <w:color w:val="000000" w:themeColor="text1"/>
              </w:rPr>
            </w:pPr>
            <w:r w:rsidRPr="00532BB3">
              <w:rPr>
                <w:rFonts w:ascii="Cambria" w:hAnsi="Cambria"/>
                <w:b/>
                <w:color w:val="000000" w:themeColor="text1"/>
              </w:rPr>
              <w:t>4</w:t>
            </w:r>
          </w:p>
        </w:tc>
        <w:tc>
          <w:tcPr>
            <w:tcW w:w="1276" w:type="dxa"/>
            <w:shd w:val="clear" w:color="auto" w:fill="FFFFFF" w:themeFill="background1"/>
            <w:vAlign w:val="center"/>
          </w:tcPr>
          <w:p w:rsidR="00DE4AF8" w:rsidRPr="00532BB3" w:rsidRDefault="00DE4AF8" w:rsidP="007F7B57">
            <w:pPr>
              <w:pStyle w:val="AralkYok"/>
              <w:jc w:val="center"/>
              <w:rPr>
                <w:rFonts w:ascii="Cambria" w:hAnsi="Cambria"/>
                <w:b/>
                <w:color w:val="000000" w:themeColor="text1"/>
              </w:rPr>
            </w:pPr>
            <w:r w:rsidRPr="00532BB3">
              <w:rPr>
                <w:rFonts w:ascii="Cambria" w:hAnsi="Cambria"/>
                <w:b/>
                <w:color w:val="000000" w:themeColor="text1"/>
              </w:rPr>
              <w:t>5</w:t>
            </w:r>
          </w:p>
        </w:tc>
        <w:tc>
          <w:tcPr>
            <w:tcW w:w="1984" w:type="dxa"/>
            <w:shd w:val="clear" w:color="auto" w:fill="FFFFFF" w:themeFill="background1"/>
            <w:vAlign w:val="center"/>
          </w:tcPr>
          <w:p w:rsidR="00DE4AF8" w:rsidRPr="00532BB3" w:rsidRDefault="00DE4AF8" w:rsidP="007F7B57">
            <w:pPr>
              <w:pStyle w:val="AralkYok"/>
              <w:jc w:val="center"/>
              <w:rPr>
                <w:rFonts w:ascii="Cambria" w:hAnsi="Cambria"/>
                <w:b/>
                <w:color w:val="000000" w:themeColor="text1"/>
              </w:rPr>
            </w:pPr>
            <w:r w:rsidRPr="00532BB3">
              <w:rPr>
                <w:rFonts w:ascii="Cambria" w:hAnsi="Cambria"/>
                <w:b/>
                <w:color w:val="000000" w:themeColor="text1"/>
              </w:rPr>
              <w:t>6</w:t>
            </w:r>
          </w:p>
        </w:tc>
      </w:tr>
    </w:tbl>
    <w:p w:rsidR="00EB4662" w:rsidRPr="00532BB3" w:rsidRDefault="00EB4662" w:rsidP="00DE4AF8">
      <w:pPr>
        <w:pStyle w:val="AralkYok"/>
        <w:ind w:left="426"/>
        <w:rPr>
          <w:rFonts w:ascii="Cambria" w:hAnsi="Cambria"/>
          <w:noProof/>
          <w:color w:val="000000" w:themeColor="text1"/>
          <w:lang w:eastAsia="tr-TR"/>
        </w:rPr>
      </w:pPr>
    </w:p>
    <w:p w:rsidR="00DE4AF8" w:rsidRPr="00532BB3" w:rsidRDefault="00DE4AF8" w:rsidP="00DE4AF8">
      <w:pPr>
        <w:pStyle w:val="AralkYok"/>
        <w:ind w:left="426"/>
        <w:rPr>
          <w:rFonts w:ascii="Cambria" w:hAnsi="Cambria"/>
          <w:color w:val="000000" w:themeColor="text1"/>
        </w:rPr>
      </w:pPr>
      <w:r w:rsidRPr="00532BB3">
        <w:rPr>
          <w:rFonts w:ascii="Cambria" w:hAnsi="Cambria"/>
          <w:noProof/>
          <w:color w:val="000000" w:themeColor="text1"/>
          <w:lang w:eastAsia="tr-TR"/>
        </w:rPr>
        <w:drawing>
          <wp:inline distT="0" distB="0" distL="0" distR="0">
            <wp:extent cx="5848350" cy="3324225"/>
            <wp:effectExtent l="0" t="0" r="0" b="9525"/>
            <wp:docPr id="1" name="Resim 1" descr="tab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0" cy="3324225"/>
                    </a:xfrm>
                    <a:prstGeom prst="rect">
                      <a:avLst/>
                    </a:prstGeom>
                    <a:noFill/>
                    <a:ln>
                      <a:noFill/>
                    </a:ln>
                  </pic:spPr>
                </pic:pic>
              </a:graphicData>
            </a:graphic>
          </wp:inline>
        </w:drawing>
      </w:r>
    </w:p>
    <w:p w:rsidR="00DE4AF8" w:rsidRPr="00532BB3" w:rsidRDefault="00DE4AF8" w:rsidP="00DE4AF8">
      <w:pPr>
        <w:pStyle w:val="AralkYok"/>
        <w:ind w:left="426"/>
        <w:rPr>
          <w:rFonts w:ascii="Cambria" w:hAnsi="Cambria"/>
          <w:color w:val="000000" w:themeColor="text1"/>
        </w:rPr>
      </w:pPr>
    </w:p>
    <w:p w:rsidR="00DE4AF8" w:rsidRPr="00532BB3" w:rsidRDefault="00DE4AF8" w:rsidP="00DE4AF8">
      <w:pPr>
        <w:pStyle w:val="AralkYok"/>
        <w:numPr>
          <w:ilvl w:val="0"/>
          <w:numId w:val="3"/>
        </w:numPr>
        <w:ind w:left="709" w:hanging="283"/>
        <w:jc w:val="both"/>
        <w:rPr>
          <w:rFonts w:ascii="Cambria" w:hAnsi="Cambria"/>
          <w:color w:val="000000" w:themeColor="text1"/>
        </w:rPr>
      </w:pPr>
      <w:r w:rsidRPr="00532BB3">
        <w:rPr>
          <w:rFonts w:ascii="Cambria" w:hAnsi="Cambria"/>
          <w:b/>
          <w:color w:val="000000" w:themeColor="text1"/>
        </w:rPr>
        <w:t>Birim:</w:t>
      </w:r>
      <w:r w:rsidRPr="00532BB3">
        <w:rPr>
          <w:rFonts w:ascii="Cambria" w:hAnsi="Cambria"/>
          <w:color w:val="000000" w:themeColor="text1"/>
        </w:rPr>
        <w:t xml:space="preserve"> Bu kısma istenilen ölçümün birimi yazılır. Örneğin Adet, Tutar, Sayı</w:t>
      </w:r>
      <w:r w:rsidR="008E65E7" w:rsidRPr="00532BB3">
        <w:rPr>
          <w:rFonts w:ascii="Cambria" w:hAnsi="Cambria"/>
          <w:color w:val="000000" w:themeColor="text1"/>
        </w:rPr>
        <w:t xml:space="preserve">, Anket Sayısı, Etkinlik Sayısı, DÖF Sayısı </w:t>
      </w:r>
      <w:r w:rsidRPr="00532BB3">
        <w:rPr>
          <w:rFonts w:ascii="Cambria" w:hAnsi="Cambria"/>
          <w:color w:val="000000" w:themeColor="text1"/>
        </w:rPr>
        <w:t xml:space="preserve">vb. </w:t>
      </w:r>
    </w:p>
    <w:p w:rsidR="00D40ACD" w:rsidRPr="00532BB3" w:rsidRDefault="00DE4AF8" w:rsidP="002F0BED">
      <w:pPr>
        <w:pStyle w:val="AralkYok"/>
        <w:numPr>
          <w:ilvl w:val="0"/>
          <w:numId w:val="3"/>
        </w:numPr>
        <w:ind w:left="709" w:hanging="283"/>
        <w:jc w:val="both"/>
        <w:rPr>
          <w:rFonts w:ascii="Cambria" w:hAnsi="Cambria"/>
          <w:color w:val="000000" w:themeColor="text1"/>
        </w:rPr>
      </w:pPr>
      <w:r w:rsidRPr="00532BB3">
        <w:rPr>
          <w:rFonts w:ascii="Cambria" w:hAnsi="Cambria"/>
          <w:b/>
          <w:color w:val="000000" w:themeColor="text1"/>
        </w:rPr>
        <w:lastRenderedPageBreak/>
        <w:t>İzleme Sıklığı:</w:t>
      </w:r>
      <w:r w:rsidRPr="00532BB3">
        <w:rPr>
          <w:rFonts w:ascii="Cambria" w:hAnsi="Cambria"/>
          <w:color w:val="000000" w:themeColor="text1"/>
        </w:rPr>
        <w:t xml:space="preserve"> </w:t>
      </w:r>
      <w:r w:rsidR="00D40ACD" w:rsidRPr="00532BB3">
        <w:rPr>
          <w:rFonts w:ascii="Cambria" w:hAnsi="Cambria"/>
          <w:color w:val="000000" w:themeColor="text1"/>
        </w:rPr>
        <w:t>Belirtilen performans göstergesinin</w:t>
      </w:r>
      <w:r w:rsidR="002529A2" w:rsidRPr="00532BB3">
        <w:rPr>
          <w:rFonts w:ascii="Cambria" w:hAnsi="Cambria"/>
          <w:color w:val="000000" w:themeColor="text1"/>
        </w:rPr>
        <w:t xml:space="preserve"> </w:t>
      </w:r>
      <w:r w:rsidR="00D40ACD" w:rsidRPr="00532BB3">
        <w:rPr>
          <w:rFonts w:ascii="Cambria" w:hAnsi="Cambria"/>
          <w:color w:val="000000" w:themeColor="text1"/>
        </w:rPr>
        <w:t xml:space="preserve">izlenme sıklığı </w:t>
      </w:r>
      <w:r w:rsidR="002529A2" w:rsidRPr="00532BB3">
        <w:rPr>
          <w:rFonts w:ascii="Cambria" w:hAnsi="Cambria"/>
          <w:color w:val="000000" w:themeColor="text1"/>
        </w:rPr>
        <w:t xml:space="preserve">(veri işleme sıklığı) </w:t>
      </w:r>
      <w:r w:rsidR="00D40ACD" w:rsidRPr="00532BB3">
        <w:rPr>
          <w:rFonts w:ascii="Cambria" w:hAnsi="Cambria"/>
          <w:color w:val="000000" w:themeColor="text1"/>
        </w:rPr>
        <w:t>yazılır. Yukarıdaki örnekten yola çıkarsak, Üniversitemiz ile ilgili yazılı</w:t>
      </w:r>
      <w:r w:rsidR="002529A2" w:rsidRPr="00532BB3">
        <w:rPr>
          <w:rFonts w:ascii="Cambria" w:hAnsi="Cambria"/>
          <w:color w:val="000000" w:themeColor="text1"/>
        </w:rPr>
        <w:t>,</w:t>
      </w:r>
      <w:r w:rsidR="00D40ACD" w:rsidRPr="00532BB3">
        <w:rPr>
          <w:rFonts w:ascii="Cambria" w:hAnsi="Cambria"/>
          <w:color w:val="000000" w:themeColor="text1"/>
        </w:rPr>
        <w:t xml:space="preserve"> görsel ve sosyal medya üzerinde ne kadar </w:t>
      </w:r>
      <w:r w:rsidR="002529A2" w:rsidRPr="00532BB3">
        <w:rPr>
          <w:rFonts w:ascii="Cambria" w:hAnsi="Cambria"/>
          <w:color w:val="000000" w:themeColor="text1"/>
        </w:rPr>
        <w:t xml:space="preserve">sürede </w:t>
      </w:r>
      <w:r w:rsidR="00D40ACD" w:rsidRPr="00532BB3">
        <w:rPr>
          <w:rFonts w:ascii="Cambria" w:hAnsi="Cambria"/>
          <w:color w:val="000000" w:themeColor="text1"/>
        </w:rPr>
        <w:t xml:space="preserve">haber çıktığı hangi aralıkta izlenmelidir? Sorunun cevabı </w:t>
      </w:r>
      <w:r w:rsidR="002529A2" w:rsidRPr="00532BB3">
        <w:rPr>
          <w:rFonts w:ascii="Cambria" w:hAnsi="Cambria"/>
          <w:color w:val="000000" w:themeColor="text1"/>
        </w:rPr>
        <w:t>g</w:t>
      </w:r>
      <w:r w:rsidR="00D40ACD" w:rsidRPr="00532BB3">
        <w:rPr>
          <w:rFonts w:ascii="Cambria" w:hAnsi="Cambria"/>
          <w:color w:val="000000" w:themeColor="text1"/>
        </w:rPr>
        <w:t xml:space="preserve">ünlüktür. </w:t>
      </w:r>
      <w:r w:rsidR="002529A2" w:rsidRPr="00532BB3">
        <w:rPr>
          <w:rFonts w:ascii="Cambria" w:hAnsi="Cambria"/>
          <w:color w:val="000000" w:themeColor="text1"/>
        </w:rPr>
        <w:t xml:space="preserve">Bu durumda izlenme sıklığı günlük olacaktır. </w:t>
      </w:r>
    </w:p>
    <w:p w:rsidR="00DE4AF8" w:rsidRPr="00532BB3" w:rsidRDefault="00DE4AF8" w:rsidP="002F0BED">
      <w:pPr>
        <w:pStyle w:val="AralkYok"/>
        <w:numPr>
          <w:ilvl w:val="0"/>
          <w:numId w:val="3"/>
        </w:numPr>
        <w:ind w:left="709" w:hanging="283"/>
        <w:jc w:val="both"/>
        <w:rPr>
          <w:rFonts w:ascii="Cambria" w:hAnsi="Cambria"/>
          <w:color w:val="000000" w:themeColor="text1"/>
        </w:rPr>
      </w:pPr>
      <w:r w:rsidRPr="00532BB3">
        <w:rPr>
          <w:rFonts w:ascii="Cambria" w:hAnsi="Cambria"/>
          <w:b/>
          <w:color w:val="000000" w:themeColor="text1"/>
        </w:rPr>
        <w:t>Raporlama Sıklığı:</w:t>
      </w:r>
      <w:r w:rsidRPr="00532BB3">
        <w:rPr>
          <w:rFonts w:ascii="Cambria" w:hAnsi="Cambria"/>
          <w:color w:val="000000" w:themeColor="text1"/>
        </w:rPr>
        <w:t xml:space="preserve"> Birimden istenilen veya birim tarafından belirlenen raporlanma sıklığı yazılır. </w:t>
      </w:r>
    </w:p>
    <w:p w:rsidR="0056021B" w:rsidRPr="00532BB3" w:rsidRDefault="0056021B" w:rsidP="002F0BED">
      <w:pPr>
        <w:pStyle w:val="AralkYok"/>
        <w:numPr>
          <w:ilvl w:val="0"/>
          <w:numId w:val="3"/>
        </w:numPr>
        <w:ind w:left="709" w:hanging="283"/>
        <w:jc w:val="both"/>
        <w:rPr>
          <w:rFonts w:ascii="Cambria" w:hAnsi="Cambria"/>
          <w:color w:val="000000" w:themeColor="text1"/>
        </w:rPr>
      </w:pPr>
      <w:r w:rsidRPr="00532BB3">
        <w:rPr>
          <w:rFonts w:ascii="Cambria" w:hAnsi="Cambria"/>
          <w:b/>
          <w:color w:val="000000" w:themeColor="text1"/>
        </w:rPr>
        <w:t>Ölçme Metodu:</w:t>
      </w:r>
      <w:r w:rsidRPr="00532BB3">
        <w:rPr>
          <w:rFonts w:ascii="Cambria" w:hAnsi="Cambria"/>
          <w:color w:val="000000" w:themeColor="text1"/>
        </w:rPr>
        <w:t xml:space="preserve"> Bu kısma performans göstergesinin hangi şekilde ölçüldüğü yazılır. Yukarıdaki örnekten yola çıkarsak, bu kısma “Yazılı, görsel ve sosyal medyanın takibi</w:t>
      </w:r>
      <w:r w:rsidR="006B7722" w:rsidRPr="00532BB3">
        <w:rPr>
          <w:rFonts w:ascii="Cambria" w:hAnsi="Cambria"/>
          <w:color w:val="000000" w:themeColor="text1"/>
        </w:rPr>
        <w:t>.</w:t>
      </w:r>
      <w:r w:rsidRPr="00532BB3">
        <w:rPr>
          <w:rFonts w:ascii="Cambria" w:hAnsi="Cambria"/>
          <w:color w:val="000000" w:themeColor="text1"/>
        </w:rPr>
        <w:t xml:space="preserve">” </w:t>
      </w:r>
      <w:r w:rsidR="006B7722" w:rsidRPr="00532BB3">
        <w:rPr>
          <w:rFonts w:ascii="Cambria" w:hAnsi="Cambria"/>
          <w:color w:val="000000" w:themeColor="text1"/>
        </w:rPr>
        <w:t xml:space="preserve">veya bu alanda çalışan bir firma ile yapılan hizmet alımı sözleşmesi ile hizmet alım faaliyeti sonucu firmadan alınan raporlama </w:t>
      </w:r>
      <w:r w:rsidRPr="00532BB3">
        <w:rPr>
          <w:rFonts w:ascii="Cambria" w:hAnsi="Cambria"/>
          <w:color w:val="000000" w:themeColor="text1"/>
        </w:rPr>
        <w:t xml:space="preserve">yazılır. </w:t>
      </w:r>
    </w:p>
    <w:p w:rsidR="00DE4AF8" w:rsidRPr="00532BB3" w:rsidRDefault="00DE4AF8" w:rsidP="00DE4AF8">
      <w:pPr>
        <w:pStyle w:val="AralkYok"/>
        <w:ind w:left="709"/>
        <w:rPr>
          <w:rFonts w:ascii="Cambria" w:hAnsi="Cambria"/>
          <w:color w:val="000000" w:themeColor="text1"/>
        </w:rPr>
      </w:pPr>
    </w:p>
    <w:p w:rsidR="00DE4AF8" w:rsidRPr="00532BB3" w:rsidRDefault="00DE4AF8" w:rsidP="00BD528F">
      <w:pPr>
        <w:pStyle w:val="AralkYok"/>
        <w:numPr>
          <w:ilvl w:val="1"/>
          <w:numId w:val="8"/>
        </w:numPr>
        <w:ind w:left="567" w:hanging="567"/>
        <w:jc w:val="both"/>
        <w:rPr>
          <w:rFonts w:ascii="Cambria" w:hAnsi="Cambria"/>
          <w:b/>
          <w:color w:val="000000" w:themeColor="text1"/>
        </w:rPr>
      </w:pPr>
      <w:r w:rsidRPr="00532BB3">
        <w:rPr>
          <w:rFonts w:ascii="Cambria" w:hAnsi="Cambria"/>
          <w:b/>
          <w:color w:val="000000" w:themeColor="text1"/>
        </w:rPr>
        <w:t>GZTF Analizi (SWOT):</w:t>
      </w:r>
      <w:r w:rsidRPr="00532BB3">
        <w:rPr>
          <w:rFonts w:ascii="Cambria" w:hAnsi="Cambria"/>
          <w:color w:val="000000" w:themeColor="text1"/>
        </w:rPr>
        <w:t xml:space="preserve"> Belirli aralıklar ile veya yıllık olarak birim tarafından belirlenen/belirlenmiş güçlü, zayıf yönler ile tehditler ve fırsatlar yazılır. </w:t>
      </w:r>
    </w:p>
    <w:p w:rsidR="00DE4AF8" w:rsidRPr="00532BB3" w:rsidRDefault="00DE4AF8" w:rsidP="00DE4AF8">
      <w:pPr>
        <w:pStyle w:val="AralkYok"/>
        <w:ind w:left="567"/>
        <w:jc w:val="both"/>
        <w:rPr>
          <w:rFonts w:ascii="Cambria" w:hAnsi="Cambria"/>
          <w:b/>
          <w:color w:val="000000" w:themeColor="text1"/>
        </w:rPr>
      </w:pPr>
    </w:p>
    <w:p w:rsidR="00DE4AF8" w:rsidRPr="00532BB3" w:rsidRDefault="00DE4AF8"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Prosesin Girdileri:</w:t>
      </w:r>
      <w:r w:rsidRPr="00532BB3">
        <w:rPr>
          <w:rFonts w:ascii="Cambria" w:hAnsi="Cambria"/>
          <w:color w:val="000000" w:themeColor="text1"/>
        </w:rPr>
        <w:t xml:space="preserve"> Proses sistemine dâhil olan materyaller ya da bilgilerdir. Girdiler paydaşların ihtiyaçlarını karşılamak için sisteme sokulan ve paydaşların talepleri ve beklentileri doğrultusunda değiştirilen nesnelerdir. Prosesin girdilerin neler olabileceği hakkında aşağıdaki tabloda örnek verilmiştir.</w:t>
      </w:r>
    </w:p>
    <w:p w:rsidR="00DE4AF8" w:rsidRPr="00532BB3" w:rsidRDefault="00DE4AF8" w:rsidP="00DE4AF8">
      <w:pPr>
        <w:pStyle w:val="AralkYok"/>
        <w:rPr>
          <w:rFonts w:ascii="Cambria" w:hAnsi="Cambria"/>
          <w:color w:val="000000" w:themeColor="text1"/>
        </w:rPr>
      </w:pPr>
    </w:p>
    <w:tbl>
      <w:tblPr>
        <w:tblStyle w:val="TabloKlavuzuAk"/>
        <w:tblW w:w="9072" w:type="dxa"/>
        <w:tblInd w:w="562" w:type="dxa"/>
        <w:tblLook w:val="04A0" w:firstRow="1" w:lastRow="0" w:firstColumn="1" w:lastColumn="0" w:noHBand="0" w:noVBand="1"/>
      </w:tblPr>
      <w:tblGrid>
        <w:gridCol w:w="9072"/>
      </w:tblGrid>
      <w:tr w:rsidR="00532BB3" w:rsidRPr="00532BB3" w:rsidTr="00EB4662">
        <w:tc>
          <w:tcPr>
            <w:tcW w:w="9072" w:type="dxa"/>
            <w:shd w:val="clear" w:color="auto" w:fill="F2F2F2" w:themeFill="background1" w:themeFillShade="F2"/>
            <w:vAlign w:val="center"/>
          </w:tcPr>
          <w:p w:rsidR="00DE4AF8" w:rsidRPr="00532BB3" w:rsidRDefault="00DE4AF8" w:rsidP="007F7B57">
            <w:pPr>
              <w:pStyle w:val="AralkYok"/>
              <w:rPr>
                <w:rFonts w:ascii="Cambria" w:hAnsi="Cambria"/>
                <w:color w:val="000000" w:themeColor="text1"/>
              </w:rPr>
            </w:pPr>
            <w:r w:rsidRPr="00532BB3">
              <w:rPr>
                <w:rFonts w:ascii="Cambria" w:hAnsi="Cambria"/>
                <w:b/>
                <w:color w:val="000000" w:themeColor="text1"/>
              </w:rPr>
              <w:t>Prosesin Girdileri</w:t>
            </w:r>
          </w:p>
        </w:tc>
      </w:tr>
      <w:tr w:rsidR="00532BB3" w:rsidRPr="00532BB3" w:rsidTr="00EB4662">
        <w:tc>
          <w:tcPr>
            <w:tcW w:w="9072"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Örnek;</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Akademik takvim.</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Yapılan başvurular ve talepler.</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Prosedürler (Doküman Hazırlama ve Kontrol Prosedürü, İç Tetkik Prosedürü vb.)</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Hazırlanan formlar, planlar, listeler.</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Paydaşlar ile yapılan görüşmeler, anketler.</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Kalite kayıtları.</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Tetkik sonuçları.</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Toplantılar.</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Talimatlar.</w:t>
            </w:r>
          </w:p>
          <w:p w:rsidR="00DE4AF8" w:rsidRPr="00532BB3" w:rsidRDefault="00DE4AF8" w:rsidP="00DE4AF8">
            <w:pPr>
              <w:pStyle w:val="AralkYok"/>
              <w:numPr>
                <w:ilvl w:val="0"/>
                <w:numId w:val="4"/>
              </w:numPr>
              <w:rPr>
                <w:rFonts w:ascii="Cambria" w:hAnsi="Cambria"/>
                <w:color w:val="000000" w:themeColor="text1"/>
              </w:rPr>
            </w:pPr>
            <w:proofErr w:type="gramStart"/>
            <w:r w:rsidRPr="00532BB3">
              <w:rPr>
                <w:rFonts w:ascii="Cambria" w:hAnsi="Cambria"/>
                <w:color w:val="000000" w:themeColor="text1"/>
              </w:rPr>
              <w:t>vb.</w:t>
            </w:r>
            <w:proofErr w:type="gramEnd"/>
          </w:p>
          <w:p w:rsidR="00DE4AF8" w:rsidRPr="00532BB3" w:rsidRDefault="00DE4AF8" w:rsidP="007F7B57">
            <w:pPr>
              <w:pStyle w:val="AralkYok"/>
              <w:ind w:left="720"/>
              <w:rPr>
                <w:rFonts w:ascii="Cambria" w:hAnsi="Cambria"/>
                <w:color w:val="000000" w:themeColor="text1"/>
              </w:rPr>
            </w:pPr>
          </w:p>
        </w:tc>
      </w:tr>
    </w:tbl>
    <w:p w:rsidR="00DE4AF8" w:rsidRPr="00532BB3" w:rsidRDefault="00DE4AF8" w:rsidP="00DE4AF8">
      <w:pPr>
        <w:pStyle w:val="AralkYok"/>
        <w:jc w:val="both"/>
        <w:rPr>
          <w:rFonts w:ascii="Cambria" w:hAnsi="Cambria"/>
          <w:b/>
          <w:color w:val="000000" w:themeColor="text1"/>
        </w:rPr>
      </w:pPr>
    </w:p>
    <w:p w:rsidR="00DE4AF8" w:rsidRPr="00532BB3" w:rsidRDefault="00DE4AF8"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Proses Faaliyetleri:</w:t>
      </w:r>
      <w:r w:rsidRPr="00532BB3">
        <w:rPr>
          <w:rFonts w:ascii="Cambria" w:hAnsi="Cambria"/>
          <w:color w:val="000000" w:themeColor="text1"/>
        </w:rPr>
        <w:t xml:space="preserve"> Yukarıda belirtilen “Prosesin Amacı” doğrultusunda yapılan genellikle kişi/kişiler bazında yürütülen, işin gereği yapılması gereken işler. Proses faaliyetleri ile sorumlularının kimler olabileceği hakkında aşağıdaki tabloda örnek verilmiştir. </w:t>
      </w:r>
    </w:p>
    <w:p w:rsidR="00DE4AF8" w:rsidRPr="00532BB3" w:rsidRDefault="00DE4AF8" w:rsidP="00DE4AF8">
      <w:pPr>
        <w:pStyle w:val="AralkYok"/>
        <w:ind w:left="567"/>
        <w:jc w:val="both"/>
        <w:rPr>
          <w:rFonts w:ascii="Cambria" w:hAnsi="Cambria"/>
          <w:color w:val="000000" w:themeColor="text1"/>
        </w:rPr>
      </w:pPr>
    </w:p>
    <w:tbl>
      <w:tblPr>
        <w:tblStyle w:val="TabloKlavuzuAk"/>
        <w:tblW w:w="9072" w:type="dxa"/>
        <w:tblInd w:w="562" w:type="dxa"/>
        <w:tblLook w:val="04A0" w:firstRow="1" w:lastRow="0" w:firstColumn="1" w:lastColumn="0" w:noHBand="0" w:noVBand="1"/>
      </w:tblPr>
      <w:tblGrid>
        <w:gridCol w:w="4252"/>
        <w:gridCol w:w="4820"/>
      </w:tblGrid>
      <w:tr w:rsidR="00532BB3" w:rsidRPr="00532BB3" w:rsidTr="00EB4662">
        <w:tc>
          <w:tcPr>
            <w:tcW w:w="9072" w:type="dxa"/>
            <w:gridSpan w:val="2"/>
            <w:shd w:val="clear" w:color="auto" w:fill="F2F2F2" w:themeFill="background1" w:themeFillShade="F2"/>
            <w:vAlign w:val="center"/>
          </w:tcPr>
          <w:p w:rsidR="00DE4AF8" w:rsidRPr="00532BB3" w:rsidRDefault="00DE4AF8" w:rsidP="007F7B57">
            <w:pPr>
              <w:pStyle w:val="AralkYok"/>
              <w:rPr>
                <w:rFonts w:ascii="Cambria" w:hAnsi="Cambria"/>
                <w:b/>
                <w:color w:val="000000" w:themeColor="text1"/>
              </w:rPr>
            </w:pPr>
            <w:r w:rsidRPr="00532BB3">
              <w:rPr>
                <w:rFonts w:ascii="Cambria" w:hAnsi="Cambria"/>
                <w:b/>
                <w:color w:val="000000" w:themeColor="text1"/>
              </w:rPr>
              <w:t>Proses Faaliyetleri</w:t>
            </w:r>
          </w:p>
        </w:tc>
      </w:tr>
      <w:tr w:rsidR="00532BB3" w:rsidRPr="00532BB3" w:rsidTr="00EB4662">
        <w:tc>
          <w:tcPr>
            <w:tcW w:w="4252" w:type="dxa"/>
            <w:shd w:val="clear" w:color="auto" w:fill="F2F2F2" w:themeFill="background1" w:themeFillShade="F2"/>
            <w:vAlign w:val="center"/>
          </w:tcPr>
          <w:p w:rsidR="00DE4AF8" w:rsidRPr="00532BB3" w:rsidRDefault="00DE4AF8" w:rsidP="007F7B57">
            <w:pPr>
              <w:pStyle w:val="AralkYok"/>
              <w:rPr>
                <w:rFonts w:ascii="Cambria" w:hAnsi="Cambria"/>
                <w:b/>
                <w:color w:val="000000" w:themeColor="text1"/>
              </w:rPr>
            </w:pPr>
            <w:r w:rsidRPr="00532BB3">
              <w:rPr>
                <w:rFonts w:ascii="Cambria" w:hAnsi="Cambria"/>
                <w:b/>
                <w:color w:val="000000" w:themeColor="text1"/>
              </w:rPr>
              <w:t>Faaliyet Adı</w:t>
            </w:r>
          </w:p>
        </w:tc>
        <w:tc>
          <w:tcPr>
            <w:tcW w:w="4820" w:type="dxa"/>
            <w:shd w:val="clear" w:color="auto" w:fill="F2F2F2" w:themeFill="background1" w:themeFillShade="F2"/>
            <w:vAlign w:val="center"/>
          </w:tcPr>
          <w:p w:rsidR="00DE4AF8" w:rsidRPr="00532BB3" w:rsidRDefault="00DE4AF8" w:rsidP="007F7B57">
            <w:pPr>
              <w:pStyle w:val="AralkYok"/>
              <w:rPr>
                <w:rFonts w:ascii="Cambria" w:hAnsi="Cambria"/>
                <w:b/>
                <w:color w:val="000000" w:themeColor="text1"/>
              </w:rPr>
            </w:pPr>
            <w:r w:rsidRPr="00532BB3">
              <w:rPr>
                <w:rFonts w:ascii="Cambria" w:hAnsi="Cambria"/>
                <w:b/>
                <w:color w:val="000000" w:themeColor="text1"/>
              </w:rPr>
              <w:t>Faaliyet Sorumlusu</w:t>
            </w:r>
          </w:p>
        </w:tc>
      </w:tr>
      <w:tr w:rsidR="00532BB3" w:rsidRPr="00532BB3" w:rsidTr="00EB4662">
        <w:tc>
          <w:tcPr>
            <w:tcW w:w="4252"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Akademik takvimin hazırlanması.</w:t>
            </w:r>
          </w:p>
        </w:tc>
        <w:tc>
          <w:tcPr>
            <w:tcW w:w="4820"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Öğrenci İşleri Daire Başkanlığı</w:t>
            </w:r>
          </w:p>
        </w:tc>
      </w:tr>
      <w:tr w:rsidR="00532BB3" w:rsidRPr="00532BB3" w:rsidTr="00EB4662">
        <w:tc>
          <w:tcPr>
            <w:tcW w:w="4252"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 xml:space="preserve">Birimi yapılan başvuru ve taleplerin değerlendirilmesi. </w:t>
            </w:r>
          </w:p>
        </w:tc>
        <w:tc>
          <w:tcPr>
            <w:tcW w:w="4820"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Kalite Komisyonu</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Birim Yöneticisi</w:t>
            </w:r>
          </w:p>
        </w:tc>
      </w:tr>
      <w:tr w:rsidR="00532BB3" w:rsidRPr="00532BB3" w:rsidTr="00EB4662">
        <w:tc>
          <w:tcPr>
            <w:tcW w:w="4252"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Faaliyetler kapsamında tüm yazışmaların yapılması, dosyalanması muhafazası.</w:t>
            </w:r>
          </w:p>
        </w:tc>
        <w:tc>
          <w:tcPr>
            <w:tcW w:w="4820"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Tüm birim personelin</w:t>
            </w:r>
          </w:p>
        </w:tc>
      </w:tr>
      <w:tr w:rsidR="00532BB3" w:rsidRPr="00532BB3" w:rsidTr="00EB4662">
        <w:tc>
          <w:tcPr>
            <w:tcW w:w="4252"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Satın alma işlemlerin yapılması.</w:t>
            </w:r>
          </w:p>
        </w:tc>
        <w:tc>
          <w:tcPr>
            <w:tcW w:w="4820"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Satın Alma Şube Personeli</w:t>
            </w:r>
          </w:p>
        </w:tc>
      </w:tr>
      <w:tr w:rsidR="00532BB3" w:rsidRPr="00532BB3" w:rsidTr="00EB4662">
        <w:tc>
          <w:tcPr>
            <w:tcW w:w="4252"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Dış Kaynaklı Dokümanların takip edilmesi, güncellenmesi ve uygulanması.</w:t>
            </w:r>
          </w:p>
        </w:tc>
        <w:tc>
          <w:tcPr>
            <w:tcW w:w="4820"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İdari İşler Şube Müdürü</w:t>
            </w:r>
          </w:p>
        </w:tc>
      </w:tr>
      <w:tr w:rsidR="00532BB3" w:rsidRPr="00532BB3" w:rsidTr="00EB4662">
        <w:tc>
          <w:tcPr>
            <w:tcW w:w="4252" w:type="dxa"/>
            <w:shd w:val="clear" w:color="auto" w:fill="FFFFFF" w:themeFill="background1"/>
            <w:vAlign w:val="center"/>
          </w:tcPr>
          <w:p w:rsidR="00DE4AF8" w:rsidRPr="00532BB3" w:rsidRDefault="009F3FFC" w:rsidP="007F7B57">
            <w:pPr>
              <w:pStyle w:val="AralkYok"/>
              <w:rPr>
                <w:rFonts w:ascii="Cambria" w:hAnsi="Cambria"/>
                <w:color w:val="000000" w:themeColor="text1"/>
              </w:rPr>
            </w:pPr>
            <w:r w:rsidRPr="00532BB3">
              <w:rPr>
                <w:rFonts w:ascii="Cambria" w:hAnsi="Cambria"/>
                <w:color w:val="000000" w:themeColor="text1"/>
              </w:rPr>
              <w:t>Yönerge, y</w:t>
            </w:r>
            <w:r w:rsidR="00DE4AF8" w:rsidRPr="00532BB3">
              <w:rPr>
                <w:rFonts w:ascii="Cambria" w:hAnsi="Cambria"/>
                <w:color w:val="000000" w:themeColor="text1"/>
              </w:rPr>
              <w:t>önetmelik vb. dokümanların takip edilmesi, güncellenmesi ve uygulanması.</w:t>
            </w:r>
          </w:p>
        </w:tc>
        <w:tc>
          <w:tcPr>
            <w:tcW w:w="4820"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Daire Başkanı</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Yüksekokul, Enstitü, Merkez Müdür</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 xml:space="preserve">Dekan, </w:t>
            </w:r>
          </w:p>
        </w:tc>
      </w:tr>
      <w:tr w:rsidR="00532BB3" w:rsidRPr="00532BB3" w:rsidTr="00EB4662">
        <w:tc>
          <w:tcPr>
            <w:tcW w:w="4252" w:type="dxa"/>
            <w:shd w:val="clear" w:color="auto" w:fill="FFFFFF" w:themeFill="background1"/>
            <w:vAlign w:val="center"/>
          </w:tcPr>
          <w:p w:rsidR="00DE4AF8" w:rsidRPr="00532BB3" w:rsidRDefault="00DE4AF8" w:rsidP="009F3FFC">
            <w:pPr>
              <w:pStyle w:val="AralkYok"/>
              <w:rPr>
                <w:rFonts w:ascii="Cambria" w:hAnsi="Cambria"/>
                <w:color w:val="000000" w:themeColor="text1"/>
              </w:rPr>
            </w:pPr>
            <w:r w:rsidRPr="00532BB3">
              <w:rPr>
                <w:rFonts w:ascii="Cambria" w:hAnsi="Cambria"/>
                <w:color w:val="000000" w:themeColor="text1"/>
              </w:rPr>
              <w:t xml:space="preserve">Haftalık </w:t>
            </w:r>
            <w:r w:rsidR="009F3FFC" w:rsidRPr="00532BB3">
              <w:rPr>
                <w:rFonts w:ascii="Cambria" w:hAnsi="Cambria"/>
                <w:color w:val="000000" w:themeColor="text1"/>
              </w:rPr>
              <w:t>d</w:t>
            </w:r>
            <w:r w:rsidRPr="00532BB3">
              <w:rPr>
                <w:rFonts w:ascii="Cambria" w:hAnsi="Cambria"/>
                <w:color w:val="000000" w:themeColor="text1"/>
              </w:rPr>
              <w:t xml:space="preserve">ers </w:t>
            </w:r>
            <w:r w:rsidR="009F3FFC" w:rsidRPr="00532BB3">
              <w:rPr>
                <w:rFonts w:ascii="Cambria" w:hAnsi="Cambria"/>
                <w:color w:val="000000" w:themeColor="text1"/>
              </w:rPr>
              <w:t>p</w:t>
            </w:r>
            <w:r w:rsidRPr="00532BB3">
              <w:rPr>
                <w:rFonts w:ascii="Cambria" w:hAnsi="Cambria"/>
                <w:color w:val="000000" w:themeColor="text1"/>
              </w:rPr>
              <w:t>rogramlarının hazırlanması.</w:t>
            </w:r>
          </w:p>
        </w:tc>
        <w:tc>
          <w:tcPr>
            <w:tcW w:w="4820"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Bölüm Başkanları</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Ana Bilim Başkanları</w:t>
            </w:r>
          </w:p>
        </w:tc>
      </w:tr>
      <w:tr w:rsidR="00532BB3" w:rsidRPr="00532BB3" w:rsidTr="00EB4662">
        <w:tc>
          <w:tcPr>
            <w:tcW w:w="4252"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Kayıt silme ve kayıt dondurma işlemleri.</w:t>
            </w:r>
          </w:p>
        </w:tc>
        <w:tc>
          <w:tcPr>
            <w:tcW w:w="4820"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Fakülte, Yüksekokul, Enstitü öğrenci işleri personeli.</w:t>
            </w:r>
          </w:p>
        </w:tc>
      </w:tr>
    </w:tbl>
    <w:p w:rsidR="00DE4AF8" w:rsidRPr="00532BB3" w:rsidRDefault="00DE4AF8" w:rsidP="00DE4AF8">
      <w:pPr>
        <w:pStyle w:val="AralkYok"/>
        <w:jc w:val="both"/>
        <w:rPr>
          <w:rFonts w:ascii="Cambria" w:hAnsi="Cambria"/>
          <w:b/>
          <w:color w:val="000000" w:themeColor="text1"/>
        </w:rPr>
      </w:pPr>
    </w:p>
    <w:p w:rsidR="00DE4AF8" w:rsidRPr="00532BB3" w:rsidRDefault="00DE4AF8"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Prosesin Çıktıları:</w:t>
      </w:r>
      <w:r w:rsidRPr="00532BB3">
        <w:rPr>
          <w:rFonts w:ascii="Cambria" w:hAnsi="Cambria"/>
          <w:color w:val="000000" w:themeColor="text1"/>
        </w:rPr>
        <w:t xml:space="preserve"> Prosesin girdilerini birtakım işlemlerden geçirilmesi sonucunda ortaya çıkan ürün ve hizmettir. Prosesin çıktıları hakkında aşağıdaki tabloda örnek verilmiştir. </w:t>
      </w:r>
    </w:p>
    <w:p w:rsidR="00DE4AF8" w:rsidRPr="00532BB3" w:rsidRDefault="00DE4AF8" w:rsidP="00DE4AF8">
      <w:pPr>
        <w:pStyle w:val="AralkYok"/>
        <w:jc w:val="both"/>
        <w:rPr>
          <w:rFonts w:ascii="Cambria" w:hAnsi="Cambria"/>
          <w:color w:val="000000" w:themeColor="text1"/>
        </w:rPr>
      </w:pPr>
    </w:p>
    <w:tbl>
      <w:tblPr>
        <w:tblStyle w:val="TabloKlavuzuAk"/>
        <w:tblW w:w="9072" w:type="dxa"/>
        <w:tblInd w:w="562" w:type="dxa"/>
        <w:tblLook w:val="04A0" w:firstRow="1" w:lastRow="0" w:firstColumn="1" w:lastColumn="0" w:noHBand="0" w:noVBand="1"/>
      </w:tblPr>
      <w:tblGrid>
        <w:gridCol w:w="9072"/>
      </w:tblGrid>
      <w:tr w:rsidR="00532BB3" w:rsidRPr="00532BB3" w:rsidTr="00EB4662">
        <w:tc>
          <w:tcPr>
            <w:tcW w:w="9072" w:type="dxa"/>
            <w:shd w:val="clear" w:color="auto" w:fill="F2F2F2" w:themeFill="background1" w:themeFillShade="F2"/>
            <w:vAlign w:val="center"/>
          </w:tcPr>
          <w:p w:rsidR="00DE4AF8" w:rsidRPr="00532BB3" w:rsidRDefault="00DE4AF8" w:rsidP="007F7B57">
            <w:pPr>
              <w:pStyle w:val="AralkYok"/>
              <w:rPr>
                <w:rFonts w:ascii="Cambria" w:hAnsi="Cambria"/>
                <w:color w:val="000000" w:themeColor="text1"/>
              </w:rPr>
            </w:pPr>
            <w:r w:rsidRPr="00532BB3">
              <w:rPr>
                <w:rFonts w:ascii="Cambria" w:hAnsi="Cambria"/>
                <w:b/>
                <w:color w:val="000000" w:themeColor="text1"/>
              </w:rPr>
              <w:t>Prosesin Çıktıları</w:t>
            </w:r>
          </w:p>
        </w:tc>
      </w:tr>
      <w:tr w:rsidR="00532BB3" w:rsidRPr="00532BB3" w:rsidTr="00EB4662">
        <w:tc>
          <w:tcPr>
            <w:tcW w:w="9072"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Örnek;</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Akademik takvim.</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Raporlar,</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 xml:space="preserve">Yazışma yoluyla ve elektronik ortamda gelen/ giden tüm yazılar, </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Prosedürler (Doküman Hazırlama ve Kontrol Prosedürü, İç Tetkik Prosedürü vb.)</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Kurul Kararları.</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Web sayfasın yer alan ilan duyurular.</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SMS, Eposta kayıtları.</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Toplantı tutanları.</w:t>
            </w:r>
          </w:p>
          <w:p w:rsidR="00DE4AF8" w:rsidRPr="00532BB3" w:rsidRDefault="00DE4AF8" w:rsidP="00DE4AF8">
            <w:pPr>
              <w:pStyle w:val="AralkYok"/>
              <w:numPr>
                <w:ilvl w:val="0"/>
                <w:numId w:val="4"/>
              </w:numPr>
              <w:rPr>
                <w:rFonts w:ascii="Cambria" w:hAnsi="Cambria"/>
                <w:color w:val="000000" w:themeColor="text1"/>
              </w:rPr>
            </w:pPr>
            <w:proofErr w:type="gramStart"/>
            <w:r w:rsidRPr="00532BB3">
              <w:rPr>
                <w:rFonts w:ascii="Cambria" w:hAnsi="Cambria"/>
                <w:color w:val="000000" w:themeColor="text1"/>
              </w:rPr>
              <w:t>vb.</w:t>
            </w:r>
            <w:proofErr w:type="gramEnd"/>
          </w:p>
          <w:p w:rsidR="00DE4AF8" w:rsidRPr="00532BB3" w:rsidRDefault="00DE4AF8" w:rsidP="007F7B57">
            <w:pPr>
              <w:pStyle w:val="AralkYok"/>
              <w:ind w:left="720"/>
              <w:rPr>
                <w:rFonts w:ascii="Cambria" w:hAnsi="Cambria"/>
                <w:color w:val="000000" w:themeColor="text1"/>
              </w:rPr>
            </w:pPr>
          </w:p>
        </w:tc>
      </w:tr>
    </w:tbl>
    <w:p w:rsidR="00DE4AF8" w:rsidRPr="00532BB3" w:rsidRDefault="00DE4AF8" w:rsidP="00DE4AF8">
      <w:pPr>
        <w:pStyle w:val="AralkYok"/>
        <w:jc w:val="both"/>
        <w:rPr>
          <w:rFonts w:ascii="Cambria" w:hAnsi="Cambria"/>
          <w:color w:val="000000" w:themeColor="text1"/>
        </w:rPr>
      </w:pPr>
    </w:p>
    <w:p w:rsidR="00DE4AF8" w:rsidRPr="00532BB3" w:rsidRDefault="00DE4AF8"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Kontrol Kriterleri:</w:t>
      </w:r>
      <w:r w:rsidRPr="00532BB3">
        <w:rPr>
          <w:rFonts w:ascii="Cambria" w:hAnsi="Cambria"/>
          <w:color w:val="000000" w:themeColor="text1"/>
        </w:rPr>
        <w:t xml:space="preserve"> Proseste yürütülen işlemler sırasında yapılan uygunluk kontrollerindeki ölçümlerdir (uygunluk, doğruluk, miktar, süre vb.). Kontrol </w:t>
      </w:r>
      <w:proofErr w:type="gramStart"/>
      <w:r w:rsidRPr="00532BB3">
        <w:rPr>
          <w:rFonts w:ascii="Cambria" w:hAnsi="Cambria"/>
          <w:color w:val="000000" w:themeColor="text1"/>
        </w:rPr>
        <w:t>kriterleri</w:t>
      </w:r>
      <w:proofErr w:type="gramEnd"/>
      <w:r w:rsidRPr="00532BB3">
        <w:rPr>
          <w:rFonts w:ascii="Cambria" w:hAnsi="Cambria"/>
          <w:color w:val="000000" w:themeColor="text1"/>
        </w:rPr>
        <w:t xml:space="preserve"> hakkında aşağıdaki tabloda örnek verilmiştir.</w:t>
      </w:r>
    </w:p>
    <w:p w:rsidR="00DE4AF8" w:rsidRPr="00532BB3" w:rsidRDefault="00DE4AF8" w:rsidP="00DE4AF8">
      <w:pPr>
        <w:pStyle w:val="AralkYok"/>
        <w:ind w:left="567"/>
        <w:jc w:val="both"/>
        <w:rPr>
          <w:rFonts w:ascii="Cambria" w:hAnsi="Cambria"/>
          <w:color w:val="000000" w:themeColor="text1"/>
        </w:rPr>
      </w:pPr>
    </w:p>
    <w:tbl>
      <w:tblPr>
        <w:tblStyle w:val="TabloKlavuzuAk"/>
        <w:tblW w:w="9072" w:type="dxa"/>
        <w:tblInd w:w="562" w:type="dxa"/>
        <w:tblLook w:val="04A0" w:firstRow="1" w:lastRow="0" w:firstColumn="1" w:lastColumn="0" w:noHBand="0" w:noVBand="1"/>
      </w:tblPr>
      <w:tblGrid>
        <w:gridCol w:w="9072"/>
      </w:tblGrid>
      <w:tr w:rsidR="00532BB3" w:rsidRPr="00532BB3" w:rsidTr="00EB4662">
        <w:tc>
          <w:tcPr>
            <w:tcW w:w="9072" w:type="dxa"/>
            <w:shd w:val="clear" w:color="auto" w:fill="F2F2F2" w:themeFill="background1" w:themeFillShade="F2"/>
            <w:vAlign w:val="center"/>
          </w:tcPr>
          <w:p w:rsidR="00DE4AF8" w:rsidRPr="00532BB3" w:rsidRDefault="00DE4AF8" w:rsidP="007F7B57">
            <w:pPr>
              <w:pStyle w:val="AralkYok"/>
              <w:rPr>
                <w:rFonts w:ascii="Cambria" w:hAnsi="Cambria"/>
                <w:color w:val="000000" w:themeColor="text1"/>
              </w:rPr>
            </w:pPr>
            <w:r w:rsidRPr="00532BB3">
              <w:rPr>
                <w:rFonts w:ascii="Cambria" w:hAnsi="Cambria"/>
                <w:b/>
                <w:color w:val="000000" w:themeColor="text1"/>
              </w:rPr>
              <w:t>Kontrol Kriterleri</w:t>
            </w:r>
          </w:p>
        </w:tc>
      </w:tr>
      <w:tr w:rsidR="00532BB3" w:rsidRPr="00532BB3" w:rsidTr="00EB4662">
        <w:tc>
          <w:tcPr>
            <w:tcW w:w="9072"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Örnek;</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 xml:space="preserve">Kurul kararları. </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 xml:space="preserve">Transkriptler. </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Karar Defterleri.</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İhale onay belgesi.</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Başvuru formları.</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Makam olurları.</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Tetkik sonuçları.</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Sınavlar, eğitimler.</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Düzeltici önleyici faaliyet talep formu</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Yıllık faaliyet raporu.</w:t>
            </w:r>
          </w:p>
          <w:p w:rsidR="00DE4AF8" w:rsidRPr="00532BB3" w:rsidRDefault="00DE4AF8" w:rsidP="00DE4AF8">
            <w:pPr>
              <w:pStyle w:val="AralkYok"/>
              <w:numPr>
                <w:ilvl w:val="0"/>
                <w:numId w:val="4"/>
              </w:numPr>
              <w:rPr>
                <w:rFonts w:ascii="Cambria" w:hAnsi="Cambria"/>
                <w:color w:val="000000" w:themeColor="text1"/>
              </w:rPr>
            </w:pPr>
            <w:proofErr w:type="gramStart"/>
            <w:r w:rsidRPr="00532BB3">
              <w:rPr>
                <w:rFonts w:ascii="Cambria" w:hAnsi="Cambria"/>
                <w:color w:val="000000" w:themeColor="text1"/>
              </w:rPr>
              <w:t>vb.</w:t>
            </w:r>
            <w:proofErr w:type="gramEnd"/>
          </w:p>
          <w:p w:rsidR="00DE4AF8" w:rsidRPr="00532BB3" w:rsidRDefault="00DE4AF8" w:rsidP="007F7B57">
            <w:pPr>
              <w:pStyle w:val="AralkYok"/>
              <w:ind w:left="720"/>
              <w:rPr>
                <w:rFonts w:ascii="Cambria" w:hAnsi="Cambria"/>
                <w:color w:val="000000" w:themeColor="text1"/>
              </w:rPr>
            </w:pPr>
          </w:p>
        </w:tc>
      </w:tr>
    </w:tbl>
    <w:p w:rsidR="00DE4AF8" w:rsidRPr="00532BB3" w:rsidRDefault="00DE4AF8" w:rsidP="00DE4AF8">
      <w:pPr>
        <w:pStyle w:val="AralkYok"/>
        <w:jc w:val="both"/>
        <w:rPr>
          <w:rFonts w:ascii="Cambria" w:hAnsi="Cambria"/>
          <w:b/>
          <w:color w:val="000000" w:themeColor="text1"/>
        </w:rPr>
      </w:pPr>
    </w:p>
    <w:p w:rsidR="00DE4AF8" w:rsidRPr="00532BB3" w:rsidRDefault="00DE4AF8"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Performans Kriterleri:</w:t>
      </w:r>
      <w:r w:rsidRPr="00532BB3">
        <w:rPr>
          <w:rFonts w:ascii="Cambria" w:hAnsi="Cambria"/>
          <w:color w:val="000000" w:themeColor="text1"/>
        </w:rPr>
        <w:t xml:space="preserve"> Performansın hangi ölçüm(</w:t>
      </w:r>
      <w:proofErr w:type="spellStart"/>
      <w:r w:rsidRPr="00532BB3">
        <w:rPr>
          <w:rFonts w:ascii="Cambria" w:hAnsi="Cambria"/>
          <w:color w:val="000000" w:themeColor="text1"/>
        </w:rPr>
        <w:t>ler</w:t>
      </w:r>
      <w:proofErr w:type="spellEnd"/>
      <w:r w:rsidRPr="00532BB3">
        <w:rPr>
          <w:rFonts w:ascii="Cambria" w:hAnsi="Cambria"/>
          <w:color w:val="000000" w:themeColor="text1"/>
        </w:rPr>
        <w:t>) üzerinden değerlendirileceğini belirler.  Performans</w:t>
      </w:r>
      <w:r w:rsidRPr="00532BB3">
        <w:rPr>
          <w:rFonts w:ascii="Cambria" w:hAnsi="Cambria"/>
          <w:b/>
          <w:color w:val="000000" w:themeColor="text1"/>
        </w:rPr>
        <w:t xml:space="preserve"> </w:t>
      </w:r>
      <w:proofErr w:type="gramStart"/>
      <w:r w:rsidRPr="00532BB3">
        <w:rPr>
          <w:rFonts w:ascii="Cambria" w:hAnsi="Cambria"/>
          <w:color w:val="000000" w:themeColor="text1"/>
        </w:rPr>
        <w:t>kriterleri</w:t>
      </w:r>
      <w:proofErr w:type="gramEnd"/>
      <w:r w:rsidRPr="00532BB3">
        <w:rPr>
          <w:rFonts w:ascii="Cambria" w:hAnsi="Cambria"/>
          <w:color w:val="000000" w:themeColor="text1"/>
        </w:rPr>
        <w:t xml:space="preserve"> hakkında aşağıdaki tabloda örnek verilmiştir.</w:t>
      </w:r>
    </w:p>
    <w:p w:rsidR="00DE4AF8" w:rsidRPr="00532BB3" w:rsidRDefault="00DE4AF8" w:rsidP="00DE4AF8">
      <w:pPr>
        <w:pStyle w:val="AralkYok"/>
        <w:ind w:left="567"/>
        <w:jc w:val="both"/>
        <w:rPr>
          <w:rFonts w:ascii="Cambria" w:hAnsi="Cambria"/>
          <w:color w:val="000000" w:themeColor="text1"/>
        </w:rPr>
      </w:pPr>
    </w:p>
    <w:tbl>
      <w:tblPr>
        <w:tblStyle w:val="TabloKlavuzuAk"/>
        <w:tblW w:w="9072" w:type="dxa"/>
        <w:tblInd w:w="562" w:type="dxa"/>
        <w:tblLook w:val="04A0" w:firstRow="1" w:lastRow="0" w:firstColumn="1" w:lastColumn="0" w:noHBand="0" w:noVBand="1"/>
      </w:tblPr>
      <w:tblGrid>
        <w:gridCol w:w="9072"/>
      </w:tblGrid>
      <w:tr w:rsidR="00532BB3" w:rsidRPr="00532BB3" w:rsidTr="00EB4662">
        <w:tc>
          <w:tcPr>
            <w:tcW w:w="9072" w:type="dxa"/>
            <w:shd w:val="clear" w:color="auto" w:fill="F2F2F2" w:themeFill="background1" w:themeFillShade="F2"/>
            <w:vAlign w:val="center"/>
          </w:tcPr>
          <w:p w:rsidR="00DE4AF8" w:rsidRPr="00532BB3" w:rsidRDefault="00DE4AF8" w:rsidP="007F7B57">
            <w:pPr>
              <w:pStyle w:val="AralkYok"/>
              <w:rPr>
                <w:rFonts w:ascii="Cambria" w:hAnsi="Cambria"/>
                <w:color w:val="000000" w:themeColor="text1"/>
              </w:rPr>
            </w:pPr>
            <w:r w:rsidRPr="00532BB3">
              <w:rPr>
                <w:rFonts w:ascii="Cambria" w:hAnsi="Cambria"/>
                <w:b/>
                <w:color w:val="000000" w:themeColor="text1"/>
              </w:rPr>
              <w:t>Performans Kriterleri</w:t>
            </w:r>
          </w:p>
        </w:tc>
      </w:tr>
      <w:tr w:rsidR="00532BB3" w:rsidRPr="00532BB3" w:rsidTr="00EB4662">
        <w:tc>
          <w:tcPr>
            <w:tcW w:w="9072"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Örnek;</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Paydaş memnuniyet düzeyi.</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Faaliyetlerin doğruluk oranı.</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Gerçekleştirilen faaliyet, etkinlik sayısı.</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Gerçekleştirilen faaliyet, etkinliklerden yararlanan kişi sayısı.</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Ön mali kontrolü yapılan dosya sayısı.</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Servis taleplerinin yerine getirilme sayısı.</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Birimden talep edilen her türlü faaliyetin gerçekleştirilme oranı.</w:t>
            </w:r>
          </w:p>
          <w:p w:rsidR="00DE4AF8" w:rsidRPr="00532BB3" w:rsidRDefault="00DE4AF8" w:rsidP="00DE4AF8">
            <w:pPr>
              <w:pStyle w:val="AralkYok"/>
              <w:numPr>
                <w:ilvl w:val="0"/>
                <w:numId w:val="4"/>
              </w:numPr>
              <w:rPr>
                <w:rFonts w:ascii="Cambria" w:hAnsi="Cambria"/>
                <w:color w:val="000000" w:themeColor="text1"/>
              </w:rPr>
            </w:pPr>
            <w:r w:rsidRPr="00532BB3">
              <w:rPr>
                <w:rFonts w:ascii="Cambria" w:hAnsi="Cambria"/>
                <w:color w:val="000000" w:themeColor="text1"/>
              </w:rPr>
              <w:t>Birim Stratejik Planında belirtilen hedeflerin gerçekleştirilme oranı.</w:t>
            </w:r>
          </w:p>
          <w:p w:rsidR="00DE4AF8" w:rsidRPr="00532BB3" w:rsidRDefault="00DE4AF8" w:rsidP="00DE4AF8">
            <w:pPr>
              <w:pStyle w:val="AralkYok"/>
              <w:numPr>
                <w:ilvl w:val="0"/>
                <w:numId w:val="4"/>
              </w:numPr>
              <w:rPr>
                <w:rFonts w:ascii="Cambria" w:hAnsi="Cambria"/>
                <w:color w:val="000000" w:themeColor="text1"/>
              </w:rPr>
            </w:pPr>
            <w:proofErr w:type="gramStart"/>
            <w:r w:rsidRPr="00532BB3">
              <w:rPr>
                <w:rFonts w:ascii="Cambria" w:hAnsi="Cambria"/>
                <w:color w:val="000000" w:themeColor="text1"/>
              </w:rPr>
              <w:t>vb.</w:t>
            </w:r>
            <w:proofErr w:type="gramEnd"/>
          </w:p>
          <w:p w:rsidR="00DE4AF8" w:rsidRPr="00532BB3" w:rsidRDefault="00DE4AF8" w:rsidP="007F7B57">
            <w:pPr>
              <w:pStyle w:val="AralkYok"/>
              <w:ind w:left="720"/>
              <w:rPr>
                <w:rFonts w:ascii="Cambria" w:hAnsi="Cambria"/>
                <w:color w:val="000000" w:themeColor="text1"/>
              </w:rPr>
            </w:pPr>
          </w:p>
        </w:tc>
      </w:tr>
    </w:tbl>
    <w:p w:rsidR="00DE4AF8" w:rsidRPr="00532BB3" w:rsidRDefault="00DE4AF8" w:rsidP="00DE4AF8">
      <w:pPr>
        <w:pStyle w:val="AralkYok"/>
        <w:jc w:val="both"/>
        <w:rPr>
          <w:rFonts w:ascii="Cambria" w:hAnsi="Cambria"/>
          <w:b/>
          <w:color w:val="000000" w:themeColor="text1"/>
        </w:rPr>
      </w:pPr>
    </w:p>
    <w:p w:rsidR="00DE4AF8" w:rsidRPr="00532BB3" w:rsidRDefault="00DE4AF8"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Kaynaklar:</w:t>
      </w:r>
      <w:r w:rsidRPr="00532BB3">
        <w:rPr>
          <w:rFonts w:ascii="Cambria" w:hAnsi="Cambria"/>
          <w:color w:val="000000" w:themeColor="text1"/>
        </w:rPr>
        <w:t xml:space="preserve"> Çıktılara ulaşmak için gerekli olan her türlü öğelerdir.  Kaynakların neler olabileceği hakkında aşağıdaki tabloda örnek verilmiştir.</w:t>
      </w:r>
    </w:p>
    <w:p w:rsidR="00DE4AF8" w:rsidRPr="00532BB3" w:rsidRDefault="00DE4AF8" w:rsidP="00DE4AF8">
      <w:pPr>
        <w:pStyle w:val="AralkYok"/>
        <w:ind w:left="567"/>
        <w:jc w:val="both"/>
        <w:rPr>
          <w:rFonts w:ascii="Cambria" w:hAnsi="Cambria"/>
          <w:b/>
          <w:color w:val="000000" w:themeColor="text1"/>
        </w:rPr>
      </w:pPr>
    </w:p>
    <w:p w:rsidR="00DE4AF8" w:rsidRPr="00532BB3" w:rsidRDefault="00DE4AF8" w:rsidP="00DE4AF8">
      <w:pPr>
        <w:pStyle w:val="AralkYok"/>
        <w:numPr>
          <w:ilvl w:val="0"/>
          <w:numId w:val="5"/>
        </w:numPr>
        <w:ind w:left="851" w:hanging="284"/>
        <w:jc w:val="both"/>
        <w:rPr>
          <w:rFonts w:ascii="Cambria" w:hAnsi="Cambria"/>
          <w:b/>
          <w:color w:val="000000" w:themeColor="text1"/>
        </w:rPr>
      </w:pPr>
      <w:r w:rsidRPr="00532BB3">
        <w:rPr>
          <w:rFonts w:ascii="Cambria" w:hAnsi="Cambria"/>
          <w:b/>
          <w:color w:val="000000" w:themeColor="text1"/>
        </w:rPr>
        <w:t>İş gücü</w:t>
      </w:r>
      <w:r w:rsidRPr="00532BB3">
        <w:rPr>
          <w:rFonts w:ascii="Cambria" w:hAnsi="Cambria"/>
          <w:color w:val="000000" w:themeColor="text1"/>
        </w:rPr>
        <w:t>: Çıktılara ulaşmak gerekli insan gücü olup, gerekli insan gücü sayısal ifade edilebileceği gibi görev unvanı belirtilerek de yazılabilir.</w:t>
      </w:r>
    </w:p>
    <w:p w:rsidR="00DE4AF8" w:rsidRPr="00532BB3" w:rsidRDefault="00DE4AF8" w:rsidP="00DE4AF8">
      <w:pPr>
        <w:pStyle w:val="AralkYok"/>
        <w:numPr>
          <w:ilvl w:val="0"/>
          <w:numId w:val="5"/>
        </w:numPr>
        <w:ind w:left="851" w:hanging="284"/>
        <w:jc w:val="both"/>
        <w:rPr>
          <w:rFonts w:ascii="Cambria" w:hAnsi="Cambria"/>
          <w:b/>
          <w:color w:val="000000" w:themeColor="text1"/>
        </w:rPr>
      </w:pPr>
      <w:r w:rsidRPr="00532BB3">
        <w:rPr>
          <w:rFonts w:ascii="Cambria" w:hAnsi="Cambria"/>
          <w:b/>
          <w:color w:val="000000" w:themeColor="text1"/>
        </w:rPr>
        <w:t>Bütçe</w:t>
      </w:r>
      <w:r w:rsidRPr="00532BB3">
        <w:rPr>
          <w:rFonts w:ascii="Cambria" w:hAnsi="Cambria"/>
          <w:color w:val="000000" w:themeColor="text1"/>
        </w:rPr>
        <w:t xml:space="preserve">: Çıktılara ulaşmak için gerekli bütçe miktarı yazılır veya hazırlanan bütçe varsa atıf yapılır. </w:t>
      </w:r>
    </w:p>
    <w:p w:rsidR="00DE4AF8" w:rsidRPr="00532BB3" w:rsidRDefault="00DE4AF8" w:rsidP="00DE4AF8">
      <w:pPr>
        <w:pStyle w:val="AralkYok"/>
        <w:numPr>
          <w:ilvl w:val="0"/>
          <w:numId w:val="5"/>
        </w:numPr>
        <w:ind w:left="851" w:hanging="284"/>
        <w:jc w:val="both"/>
        <w:rPr>
          <w:rFonts w:ascii="Cambria" w:hAnsi="Cambria"/>
          <w:b/>
          <w:color w:val="000000" w:themeColor="text1"/>
        </w:rPr>
      </w:pPr>
      <w:r w:rsidRPr="00532BB3">
        <w:rPr>
          <w:rFonts w:ascii="Cambria" w:hAnsi="Cambria"/>
          <w:b/>
          <w:color w:val="000000" w:themeColor="text1"/>
        </w:rPr>
        <w:t xml:space="preserve">Çalışma Ortamı / Alt Yapı: </w:t>
      </w:r>
      <w:r w:rsidRPr="00532BB3">
        <w:rPr>
          <w:rFonts w:ascii="Cambria" w:hAnsi="Cambria"/>
          <w:color w:val="000000" w:themeColor="text1"/>
        </w:rPr>
        <w:t>Çıktılara ulaşmak için gerekli bina, ofis, tesis, alt yapı (internet, elektrik vb.) öğelerdir.</w:t>
      </w:r>
    </w:p>
    <w:p w:rsidR="00DE4AF8" w:rsidRPr="00532BB3" w:rsidRDefault="00DE4AF8" w:rsidP="00DE4AF8">
      <w:pPr>
        <w:pStyle w:val="AralkYok"/>
        <w:numPr>
          <w:ilvl w:val="0"/>
          <w:numId w:val="5"/>
        </w:numPr>
        <w:ind w:left="851" w:hanging="284"/>
        <w:jc w:val="both"/>
        <w:rPr>
          <w:rFonts w:ascii="Cambria" w:hAnsi="Cambria"/>
          <w:b/>
          <w:color w:val="000000" w:themeColor="text1"/>
        </w:rPr>
      </w:pPr>
      <w:r w:rsidRPr="00532BB3">
        <w:rPr>
          <w:rFonts w:ascii="Cambria" w:hAnsi="Cambria"/>
          <w:b/>
          <w:color w:val="000000" w:themeColor="text1"/>
        </w:rPr>
        <w:t xml:space="preserve">Yazılım ve Donanım: </w:t>
      </w:r>
      <w:r w:rsidRPr="00532BB3">
        <w:rPr>
          <w:rFonts w:ascii="Cambria" w:hAnsi="Cambria"/>
          <w:color w:val="000000" w:themeColor="text1"/>
        </w:rPr>
        <w:t xml:space="preserve">Çıktılara ulaşmak için gerekli otomasyon yazılımları, makine ve teçhizat, internet sayfası vb. öğelerdir. </w:t>
      </w:r>
    </w:p>
    <w:p w:rsidR="00DE4AF8" w:rsidRPr="00532BB3" w:rsidRDefault="00DE4AF8" w:rsidP="00DE4AF8">
      <w:pPr>
        <w:pStyle w:val="AralkYok"/>
        <w:ind w:left="851"/>
        <w:jc w:val="both"/>
        <w:rPr>
          <w:rFonts w:ascii="Cambria" w:hAnsi="Cambria"/>
          <w:b/>
          <w:color w:val="000000" w:themeColor="text1"/>
        </w:rPr>
      </w:pPr>
    </w:p>
    <w:tbl>
      <w:tblPr>
        <w:tblStyle w:val="TabloKlavuzuAk"/>
        <w:tblW w:w="9072" w:type="dxa"/>
        <w:tblInd w:w="562" w:type="dxa"/>
        <w:tblLook w:val="04A0" w:firstRow="1" w:lastRow="0" w:firstColumn="1" w:lastColumn="0" w:noHBand="0" w:noVBand="1"/>
      </w:tblPr>
      <w:tblGrid>
        <w:gridCol w:w="2126"/>
        <w:gridCol w:w="2126"/>
        <w:gridCol w:w="2552"/>
        <w:gridCol w:w="2268"/>
      </w:tblGrid>
      <w:tr w:rsidR="00532BB3" w:rsidRPr="00532BB3" w:rsidTr="00EB4662">
        <w:tc>
          <w:tcPr>
            <w:tcW w:w="9072" w:type="dxa"/>
            <w:gridSpan w:val="4"/>
            <w:shd w:val="clear" w:color="auto" w:fill="F2F2F2" w:themeFill="background1" w:themeFillShade="F2"/>
            <w:vAlign w:val="center"/>
          </w:tcPr>
          <w:p w:rsidR="00DE4AF8" w:rsidRPr="00532BB3" w:rsidRDefault="00DE4AF8" w:rsidP="007F7B57">
            <w:pPr>
              <w:pStyle w:val="AralkYok"/>
              <w:rPr>
                <w:rFonts w:ascii="Cambria" w:hAnsi="Cambria"/>
                <w:color w:val="000000" w:themeColor="text1"/>
              </w:rPr>
            </w:pPr>
            <w:r w:rsidRPr="00532BB3">
              <w:rPr>
                <w:rFonts w:ascii="Cambria" w:hAnsi="Cambria"/>
                <w:b/>
                <w:color w:val="000000" w:themeColor="text1"/>
              </w:rPr>
              <w:t>Kaynaklar</w:t>
            </w:r>
          </w:p>
        </w:tc>
      </w:tr>
      <w:tr w:rsidR="00532BB3" w:rsidRPr="00532BB3" w:rsidTr="00EB4662">
        <w:tc>
          <w:tcPr>
            <w:tcW w:w="2126" w:type="dxa"/>
            <w:shd w:val="clear" w:color="auto" w:fill="F2F2F2" w:themeFill="background1" w:themeFillShade="F2"/>
            <w:vAlign w:val="center"/>
          </w:tcPr>
          <w:p w:rsidR="00DE4AF8" w:rsidRPr="00532BB3" w:rsidRDefault="00DE4AF8" w:rsidP="007F7B57">
            <w:pPr>
              <w:pStyle w:val="AralkYok"/>
              <w:rPr>
                <w:rFonts w:ascii="Cambria" w:hAnsi="Cambria"/>
                <w:b/>
                <w:color w:val="000000" w:themeColor="text1"/>
              </w:rPr>
            </w:pPr>
            <w:r w:rsidRPr="00532BB3">
              <w:rPr>
                <w:rFonts w:ascii="Cambria" w:hAnsi="Cambria"/>
                <w:b/>
                <w:color w:val="000000" w:themeColor="text1"/>
              </w:rPr>
              <w:t xml:space="preserve">İş Gücü </w:t>
            </w:r>
          </w:p>
        </w:tc>
        <w:tc>
          <w:tcPr>
            <w:tcW w:w="2126" w:type="dxa"/>
            <w:shd w:val="clear" w:color="auto" w:fill="F2F2F2" w:themeFill="background1" w:themeFillShade="F2"/>
            <w:vAlign w:val="center"/>
          </w:tcPr>
          <w:p w:rsidR="00DE4AF8" w:rsidRPr="00532BB3" w:rsidRDefault="00DE4AF8" w:rsidP="007F7B57">
            <w:pPr>
              <w:pStyle w:val="AralkYok"/>
              <w:rPr>
                <w:rFonts w:ascii="Cambria" w:hAnsi="Cambria"/>
                <w:b/>
                <w:color w:val="000000" w:themeColor="text1"/>
              </w:rPr>
            </w:pPr>
            <w:r w:rsidRPr="00532BB3">
              <w:rPr>
                <w:rFonts w:ascii="Cambria" w:hAnsi="Cambria"/>
                <w:b/>
                <w:color w:val="000000" w:themeColor="text1"/>
              </w:rPr>
              <w:t>Bütçe</w:t>
            </w:r>
          </w:p>
        </w:tc>
        <w:tc>
          <w:tcPr>
            <w:tcW w:w="2552" w:type="dxa"/>
            <w:shd w:val="clear" w:color="auto" w:fill="F2F2F2" w:themeFill="background1" w:themeFillShade="F2"/>
            <w:vAlign w:val="center"/>
          </w:tcPr>
          <w:p w:rsidR="00DE4AF8" w:rsidRPr="00532BB3" w:rsidRDefault="00DE4AF8" w:rsidP="007F7B57">
            <w:pPr>
              <w:pStyle w:val="AralkYok"/>
              <w:rPr>
                <w:rFonts w:ascii="Cambria" w:hAnsi="Cambria"/>
                <w:b/>
                <w:color w:val="000000" w:themeColor="text1"/>
              </w:rPr>
            </w:pPr>
            <w:r w:rsidRPr="00532BB3">
              <w:rPr>
                <w:rFonts w:ascii="Cambria" w:hAnsi="Cambria"/>
                <w:b/>
                <w:color w:val="000000" w:themeColor="text1"/>
              </w:rPr>
              <w:t>Çalışma Ortamı / Alt Yapı</w:t>
            </w:r>
          </w:p>
        </w:tc>
        <w:tc>
          <w:tcPr>
            <w:tcW w:w="2268" w:type="dxa"/>
            <w:shd w:val="clear" w:color="auto" w:fill="F2F2F2" w:themeFill="background1" w:themeFillShade="F2"/>
            <w:vAlign w:val="center"/>
          </w:tcPr>
          <w:p w:rsidR="00DE4AF8" w:rsidRPr="00532BB3" w:rsidRDefault="00DE4AF8" w:rsidP="007F7B57">
            <w:pPr>
              <w:pStyle w:val="AralkYok"/>
              <w:rPr>
                <w:rFonts w:ascii="Cambria" w:hAnsi="Cambria"/>
                <w:b/>
                <w:color w:val="000000" w:themeColor="text1"/>
              </w:rPr>
            </w:pPr>
            <w:r w:rsidRPr="00532BB3">
              <w:rPr>
                <w:rFonts w:ascii="Cambria" w:hAnsi="Cambria"/>
                <w:b/>
                <w:color w:val="000000" w:themeColor="text1"/>
              </w:rPr>
              <w:t>Yazılım Donamım</w:t>
            </w:r>
          </w:p>
        </w:tc>
      </w:tr>
      <w:tr w:rsidR="00532BB3" w:rsidRPr="00532BB3" w:rsidTr="00EB4662">
        <w:tc>
          <w:tcPr>
            <w:tcW w:w="2126" w:type="dxa"/>
            <w:shd w:val="clear" w:color="auto" w:fill="FFFFFF" w:themeFill="background1"/>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İdari Personel</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Akademik Personel</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Güvenlik Görevlisi</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Uzman</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5 Uzman Personel</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2 Güvenlik Görevlisi</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Program sayısı kadar öğretim elemanı</w:t>
            </w:r>
          </w:p>
          <w:p w:rsidR="00DE4AF8" w:rsidRPr="00532BB3" w:rsidRDefault="00DE4AF8" w:rsidP="007F7B57">
            <w:pPr>
              <w:pStyle w:val="AralkYok"/>
              <w:rPr>
                <w:rFonts w:ascii="Cambria" w:hAnsi="Cambria"/>
                <w:color w:val="000000" w:themeColor="text1"/>
              </w:rPr>
            </w:pPr>
            <w:proofErr w:type="gramStart"/>
            <w:r w:rsidRPr="00532BB3">
              <w:rPr>
                <w:rFonts w:ascii="Cambria" w:hAnsi="Cambria"/>
                <w:color w:val="000000" w:themeColor="text1"/>
              </w:rPr>
              <w:t>vb.</w:t>
            </w:r>
            <w:proofErr w:type="gramEnd"/>
          </w:p>
        </w:tc>
        <w:tc>
          <w:tcPr>
            <w:tcW w:w="2126" w:type="dxa"/>
            <w:shd w:val="clear" w:color="auto" w:fill="FFFFFF" w:themeFill="background1"/>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Birim veya faaliyet için hazırlanan yıllık bütçe tutarı.</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600,000 TL</w:t>
            </w:r>
          </w:p>
        </w:tc>
        <w:tc>
          <w:tcPr>
            <w:tcW w:w="2552" w:type="dxa"/>
            <w:shd w:val="clear" w:color="auto" w:fill="FFFFFF" w:themeFill="background1"/>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Ofis</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Yemekhane</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Konferans Salonu</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Laboratuvar</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Spor Tesisi</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İnternet Hizmeti</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Yemekhane Hizmeti</w:t>
            </w:r>
          </w:p>
          <w:p w:rsidR="00DE4AF8" w:rsidRPr="00532BB3" w:rsidRDefault="00DE4AF8" w:rsidP="007F7B57">
            <w:pPr>
              <w:pStyle w:val="AralkYok"/>
              <w:rPr>
                <w:rFonts w:ascii="Cambria" w:hAnsi="Cambria"/>
                <w:color w:val="000000" w:themeColor="text1"/>
              </w:rPr>
            </w:pPr>
            <w:proofErr w:type="gramStart"/>
            <w:r w:rsidRPr="00532BB3">
              <w:rPr>
                <w:rFonts w:ascii="Cambria" w:hAnsi="Cambria"/>
                <w:color w:val="000000" w:themeColor="text1"/>
              </w:rPr>
              <w:t>vb.</w:t>
            </w:r>
            <w:proofErr w:type="gramEnd"/>
          </w:p>
          <w:p w:rsidR="00DE4AF8" w:rsidRPr="00532BB3" w:rsidRDefault="00DE4AF8" w:rsidP="007F7B57">
            <w:pPr>
              <w:pStyle w:val="AralkYok"/>
              <w:rPr>
                <w:rFonts w:ascii="Cambria" w:hAnsi="Cambria"/>
                <w:color w:val="000000" w:themeColor="text1"/>
              </w:rPr>
            </w:pPr>
          </w:p>
        </w:tc>
        <w:tc>
          <w:tcPr>
            <w:tcW w:w="2268" w:type="dxa"/>
            <w:shd w:val="clear" w:color="auto" w:fill="FFFFFF" w:themeFill="background1"/>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EBYS</w:t>
            </w:r>
          </w:p>
          <w:p w:rsidR="00DE4AF8" w:rsidRPr="00532BB3" w:rsidRDefault="00CB2449" w:rsidP="007F7B57">
            <w:pPr>
              <w:pStyle w:val="AralkYok"/>
              <w:rPr>
                <w:rFonts w:ascii="Cambria" w:hAnsi="Cambria"/>
                <w:color w:val="000000" w:themeColor="text1"/>
              </w:rPr>
            </w:pPr>
            <w:r>
              <w:rPr>
                <w:rFonts w:ascii="Cambria" w:hAnsi="Cambria"/>
                <w:color w:val="000000" w:themeColor="text1"/>
              </w:rPr>
              <w:t>OBS</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EKAP</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YÖKSİS</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Bilgisayar</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Yazıcı</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Fotokopi Makinesi</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Traktör</w:t>
            </w:r>
          </w:p>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Otobüs</w:t>
            </w:r>
          </w:p>
          <w:p w:rsidR="00DE4AF8" w:rsidRPr="00532BB3" w:rsidRDefault="00DE4AF8" w:rsidP="007F7B57">
            <w:pPr>
              <w:pStyle w:val="AralkYok"/>
              <w:rPr>
                <w:rFonts w:ascii="Cambria" w:hAnsi="Cambria"/>
                <w:color w:val="000000" w:themeColor="text1"/>
              </w:rPr>
            </w:pPr>
            <w:proofErr w:type="gramStart"/>
            <w:r w:rsidRPr="00532BB3">
              <w:rPr>
                <w:rFonts w:ascii="Cambria" w:hAnsi="Cambria"/>
                <w:color w:val="000000" w:themeColor="text1"/>
              </w:rPr>
              <w:t>vb.</w:t>
            </w:r>
            <w:proofErr w:type="gramEnd"/>
          </w:p>
        </w:tc>
      </w:tr>
    </w:tbl>
    <w:p w:rsidR="00DE4AF8" w:rsidRPr="00532BB3" w:rsidRDefault="00DE4AF8" w:rsidP="00DE4AF8">
      <w:pPr>
        <w:pStyle w:val="AralkYok"/>
        <w:jc w:val="both"/>
        <w:rPr>
          <w:rFonts w:ascii="Cambria" w:hAnsi="Cambria"/>
          <w:b/>
          <w:color w:val="000000" w:themeColor="text1"/>
        </w:rPr>
      </w:pPr>
    </w:p>
    <w:p w:rsidR="00DE4AF8" w:rsidRPr="00532BB3" w:rsidRDefault="00DE4AF8"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Kullanılan İş Akış Şemaları:</w:t>
      </w:r>
      <w:r w:rsidRPr="00532BB3">
        <w:rPr>
          <w:rFonts w:ascii="Cambria" w:hAnsi="Cambria"/>
          <w:color w:val="000000" w:themeColor="text1"/>
        </w:rPr>
        <w:t xml:space="preserve"> Prosesin gerçekleştirilme süreçlerini adım adım gösteren birim tarafından hazırlanan dokümanlardır. Bu dokümanların bilgisine kalite koordinatörlüğü web sayfasında yer</w:t>
      </w:r>
      <w:bookmarkStart w:id="0" w:name="_GoBack"/>
      <w:bookmarkEnd w:id="0"/>
      <w:r w:rsidRPr="00532BB3">
        <w:rPr>
          <w:rFonts w:ascii="Cambria" w:hAnsi="Cambria"/>
          <w:color w:val="000000" w:themeColor="text1"/>
        </w:rPr>
        <w:t xml:space="preserve"> alan “LST-0000 Ana Doküman </w:t>
      </w:r>
      <w:proofErr w:type="spellStart"/>
      <w:r w:rsidRPr="00532BB3">
        <w:rPr>
          <w:rFonts w:ascii="Cambria" w:hAnsi="Cambria"/>
          <w:color w:val="000000" w:themeColor="text1"/>
        </w:rPr>
        <w:t>Listesi”nden</w:t>
      </w:r>
      <w:proofErr w:type="spellEnd"/>
      <w:r w:rsidRPr="00532BB3">
        <w:rPr>
          <w:rFonts w:ascii="Cambria" w:hAnsi="Cambria"/>
          <w:color w:val="000000" w:themeColor="text1"/>
        </w:rPr>
        <w:t xml:space="preserve"> ulaşabilirsiniz. Kullanılan iş akış şemalarının neler olabileceği hakkında aşağıdaki tabloda örnek verilmiştir.</w:t>
      </w:r>
    </w:p>
    <w:p w:rsidR="00DE4AF8" w:rsidRPr="00532BB3" w:rsidRDefault="00DE4AF8" w:rsidP="00DE4AF8">
      <w:pPr>
        <w:pStyle w:val="AralkYok"/>
        <w:ind w:left="567"/>
        <w:jc w:val="both"/>
        <w:rPr>
          <w:rFonts w:ascii="Cambria" w:hAnsi="Cambria"/>
          <w:color w:val="000000" w:themeColor="text1"/>
        </w:rPr>
      </w:pPr>
    </w:p>
    <w:tbl>
      <w:tblPr>
        <w:tblStyle w:val="TabloKlavuzuAk"/>
        <w:tblW w:w="9072" w:type="dxa"/>
        <w:tblInd w:w="562" w:type="dxa"/>
        <w:tblLook w:val="04A0" w:firstRow="1" w:lastRow="0" w:firstColumn="1" w:lastColumn="0" w:noHBand="0" w:noVBand="1"/>
      </w:tblPr>
      <w:tblGrid>
        <w:gridCol w:w="9072"/>
      </w:tblGrid>
      <w:tr w:rsidR="00532BB3" w:rsidRPr="00532BB3" w:rsidTr="00EB4662">
        <w:tc>
          <w:tcPr>
            <w:tcW w:w="9072" w:type="dxa"/>
            <w:shd w:val="clear" w:color="auto" w:fill="F2F2F2" w:themeFill="background1" w:themeFillShade="F2"/>
            <w:vAlign w:val="center"/>
          </w:tcPr>
          <w:p w:rsidR="00DE4AF8" w:rsidRPr="00532BB3" w:rsidRDefault="00DE4AF8" w:rsidP="007F7B57">
            <w:pPr>
              <w:pStyle w:val="AralkYok"/>
              <w:rPr>
                <w:rFonts w:ascii="Cambria" w:hAnsi="Cambria"/>
                <w:b/>
                <w:color w:val="000000" w:themeColor="text1"/>
              </w:rPr>
            </w:pPr>
            <w:r w:rsidRPr="00532BB3">
              <w:rPr>
                <w:rFonts w:ascii="Cambria" w:hAnsi="Cambria"/>
                <w:b/>
                <w:color w:val="000000" w:themeColor="text1"/>
              </w:rPr>
              <w:t>Kullanılan İş Akış Şemaları</w:t>
            </w:r>
          </w:p>
        </w:tc>
      </w:tr>
      <w:tr w:rsidR="00532BB3" w:rsidRPr="00532BB3" w:rsidTr="00EB4662">
        <w:tc>
          <w:tcPr>
            <w:tcW w:w="9072"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Örnek;</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İAŞ-0000 Kurul Kararı Alma İş Akış Şeması</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İAŞ-0000 Öğrenci Mezuniyet İşlemleri İş Akış Şeması</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İAŞ-0000 Araç Tahsis İş Akış Şeması</w:t>
            </w:r>
          </w:p>
          <w:p w:rsidR="00DE4AF8" w:rsidRPr="00532BB3" w:rsidRDefault="00DE4AF8" w:rsidP="00DE4AF8">
            <w:pPr>
              <w:pStyle w:val="AralkYok"/>
              <w:numPr>
                <w:ilvl w:val="0"/>
                <w:numId w:val="6"/>
              </w:numPr>
              <w:rPr>
                <w:rFonts w:ascii="Cambria" w:hAnsi="Cambria"/>
                <w:color w:val="000000" w:themeColor="text1"/>
              </w:rPr>
            </w:pPr>
            <w:proofErr w:type="gramStart"/>
            <w:r w:rsidRPr="00532BB3">
              <w:rPr>
                <w:rFonts w:ascii="Cambria" w:hAnsi="Cambria"/>
                <w:color w:val="000000" w:themeColor="text1"/>
              </w:rPr>
              <w:t>vb.</w:t>
            </w:r>
            <w:proofErr w:type="gramEnd"/>
          </w:p>
          <w:p w:rsidR="00DE4AF8" w:rsidRPr="00532BB3" w:rsidRDefault="00DE4AF8" w:rsidP="007F7B57">
            <w:pPr>
              <w:pStyle w:val="AralkYok"/>
              <w:rPr>
                <w:rFonts w:ascii="Cambria" w:hAnsi="Cambria"/>
                <w:b/>
                <w:color w:val="000000" w:themeColor="text1"/>
              </w:rPr>
            </w:pPr>
          </w:p>
        </w:tc>
      </w:tr>
    </w:tbl>
    <w:p w:rsidR="00DE4AF8" w:rsidRPr="00532BB3" w:rsidRDefault="00DE4AF8" w:rsidP="00DE4AF8">
      <w:pPr>
        <w:pStyle w:val="AralkYok"/>
        <w:jc w:val="both"/>
        <w:rPr>
          <w:rFonts w:ascii="Cambria" w:hAnsi="Cambria"/>
          <w:b/>
          <w:color w:val="000000" w:themeColor="text1"/>
        </w:rPr>
      </w:pPr>
    </w:p>
    <w:p w:rsidR="00DE4AF8" w:rsidRPr="00532BB3" w:rsidRDefault="00DE4AF8"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Kullanılan Dış Kaynaklı Dokümanlar:</w:t>
      </w:r>
      <w:r w:rsidRPr="00532BB3">
        <w:rPr>
          <w:rFonts w:ascii="Cambria" w:hAnsi="Cambria"/>
          <w:color w:val="000000" w:themeColor="text1"/>
        </w:rPr>
        <w:t xml:space="preserve"> Prosesin gerçekleştirilmesi için ilgili birim tarafından takip edilmesi ve uygulanması gereken, dış kurum/kuruluşlar tarafından hazırlanan dokümanlar yazılır. Bu dokümanların bilgisine kalite koordinatörlüğü web sayfasında yer alan “LST-0000 Ana Doküman </w:t>
      </w:r>
      <w:proofErr w:type="spellStart"/>
      <w:r w:rsidRPr="00532BB3">
        <w:rPr>
          <w:rFonts w:ascii="Cambria" w:hAnsi="Cambria"/>
          <w:color w:val="000000" w:themeColor="text1"/>
        </w:rPr>
        <w:t>Listesi”nden</w:t>
      </w:r>
      <w:proofErr w:type="spellEnd"/>
      <w:r w:rsidRPr="00532BB3">
        <w:rPr>
          <w:rFonts w:ascii="Cambria" w:hAnsi="Cambria"/>
          <w:color w:val="000000" w:themeColor="text1"/>
        </w:rPr>
        <w:t xml:space="preserve"> ulaşabilirsiniz. Kullanılan dış kaynaklı dokümanların neler olabileceği hakkında aşağıdaki tabloda örnek verilmiştir.</w:t>
      </w:r>
    </w:p>
    <w:p w:rsidR="00DE4AF8" w:rsidRPr="00532BB3" w:rsidRDefault="00DE4AF8" w:rsidP="00DE4AF8">
      <w:pPr>
        <w:pStyle w:val="AralkYok"/>
        <w:ind w:left="567"/>
        <w:jc w:val="both"/>
        <w:rPr>
          <w:rFonts w:ascii="Cambria" w:hAnsi="Cambria"/>
          <w:color w:val="000000" w:themeColor="text1"/>
        </w:rPr>
      </w:pPr>
      <w:r w:rsidRPr="00532BB3">
        <w:rPr>
          <w:rFonts w:ascii="Cambria" w:hAnsi="Cambria"/>
          <w:color w:val="000000" w:themeColor="text1"/>
        </w:rPr>
        <w:t xml:space="preserve"> </w:t>
      </w:r>
    </w:p>
    <w:tbl>
      <w:tblPr>
        <w:tblStyle w:val="TabloKlavuzuAk"/>
        <w:tblW w:w="9072" w:type="dxa"/>
        <w:tblInd w:w="562" w:type="dxa"/>
        <w:tblLook w:val="04A0" w:firstRow="1" w:lastRow="0" w:firstColumn="1" w:lastColumn="0" w:noHBand="0" w:noVBand="1"/>
      </w:tblPr>
      <w:tblGrid>
        <w:gridCol w:w="9072"/>
      </w:tblGrid>
      <w:tr w:rsidR="00532BB3" w:rsidRPr="00532BB3" w:rsidTr="00EB4662">
        <w:tc>
          <w:tcPr>
            <w:tcW w:w="9072" w:type="dxa"/>
            <w:shd w:val="clear" w:color="auto" w:fill="F2F2F2" w:themeFill="background1" w:themeFillShade="F2"/>
            <w:vAlign w:val="center"/>
          </w:tcPr>
          <w:p w:rsidR="00DE4AF8" w:rsidRPr="00532BB3" w:rsidRDefault="00DE4AF8" w:rsidP="007F7B57">
            <w:pPr>
              <w:pStyle w:val="AralkYok"/>
              <w:rPr>
                <w:rFonts w:ascii="Cambria" w:hAnsi="Cambria"/>
                <w:b/>
                <w:color w:val="000000" w:themeColor="text1"/>
              </w:rPr>
            </w:pPr>
            <w:r w:rsidRPr="00532BB3">
              <w:rPr>
                <w:rFonts w:ascii="Cambria" w:hAnsi="Cambria"/>
                <w:b/>
                <w:color w:val="000000" w:themeColor="text1"/>
              </w:rPr>
              <w:t>Kullanılan Dış Kaynaklı Dokümanlar</w:t>
            </w:r>
          </w:p>
        </w:tc>
      </w:tr>
      <w:tr w:rsidR="00532BB3" w:rsidRPr="00532BB3" w:rsidTr="00EB4662">
        <w:tc>
          <w:tcPr>
            <w:tcW w:w="9072"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Örnek;</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DIŞ-0000 657 Sayılı Devlet Memurları Kanunu</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DIŞ-0000 2547 Sayılı Yükseköğretim Kurulu Kanunu</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DIŞ-0000 Yükseköğretim Kurumları Saklama Süreli Standart Dosya Planı</w:t>
            </w:r>
          </w:p>
          <w:p w:rsidR="00DE4AF8" w:rsidRPr="00532BB3" w:rsidRDefault="00DE4AF8" w:rsidP="00DE4AF8">
            <w:pPr>
              <w:pStyle w:val="AralkYok"/>
              <w:numPr>
                <w:ilvl w:val="0"/>
                <w:numId w:val="6"/>
              </w:numPr>
              <w:rPr>
                <w:rFonts w:ascii="Cambria" w:hAnsi="Cambria"/>
                <w:b/>
                <w:color w:val="000000" w:themeColor="text1"/>
              </w:rPr>
            </w:pPr>
            <w:r w:rsidRPr="00532BB3">
              <w:rPr>
                <w:rFonts w:ascii="Cambria" w:hAnsi="Cambria"/>
                <w:color w:val="000000" w:themeColor="text1"/>
              </w:rPr>
              <w:t>DIŞ-0000 TS EN ISO 9001-2015 Kalite Yönetim Sistemi-Şartları</w:t>
            </w:r>
          </w:p>
          <w:p w:rsidR="00DE4AF8" w:rsidRPr="00532BB3" w:rsidRDefault="00DE4AF8" w:rsidP="00DE4AF8">
            <w:pPr>
              <w:pStyle w:val="AralkYok"/>
              <w:numPr>
                <w:ilvl w:val="0"/>
                <w:numId w:val="6"/>
              </w:numPr>
              <w:rPr>
                <w:rFonts w:ascii="Cambria" w:hAnsi="Cambria"/>
                <w:b/>
                <w:color w:val="000000" w:themeColor="text1"/>
              </w:rPr>
            </w:pPr>
            <w:proofErr w:type="gramStart"/>
            <w:r w:rsidRPr="00532BB3">
              <w:rPr>
                <w:rFonts w:ascii="Cambria" w:hAnsi="Cambria"/>
                <w:color w:val="000000" w:themeColor="text1"/>
              </w:rPr>
              <w:t>vb.</w:t>
            </w:r>
            <w:proofErr w:type="gramEnd"/>
          </w:p>
          <w:p w:rsidR="00DE4AF8" w:rsidRPr="00532BB3" w:rsidRDefault="00DE4AF8" w:rsidP="007F7B57">
            <w:pPr>
              <w:pStyle w:val="AralkYok"/>
              <w:ind w:left="720"/>
              <w:rPr>
                <w:rFonts w:ascii="Cambria" w:hAnsi="Cambria"/>
                <w:b/>
                <w:color w:val="000000" w:themeColor="text1"/>
              </w:rPr>
            </w:pPr>
          </w:p>
        </w:tc>
      </w:tr>
    </w:tbl>
    <w:p w:rsidR="00DE4AF8" w:rsidRPr="00532BB3" w:rsidRDefault="00DE4AF8" w:rsidP="00DE4AF8">
      <w:pPr>
        <w:pStyle w:val="AralkYok"/>
        <w:jc w:val="both"/>
        <w:rPr>
          <w:rFonts w:ascii="Cambria" w:hAnsi="Cambria"/>
          <w:b/>
          <w:color w:val="000000" w:themeColor="text1"/>
        </w:rPr>
      </w:pPr>
    </w:p>
    <w:p w:rsidR="00DE4AF8" w:rsidRPr="00532BB3" w:rsidRDefault="00DE4AF8"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 xml:space="preserve">Kullanılan Formlar </w:t>
      </w:r>
      <w:r w:rsidRPr="00532BB3">
        <w:rPr>
          <w:rFonts w:ascii="Cambria" w:hAnsi="Cambria"/>
          <w:color w:val="000000" w:themeColor="text1"/>
        </w:rPr>
        <w:t>(Listeler, Planlar, Çizelgeler,</w:t>
      </w:r>
      <w:r w:rsidRPr="00532BB3">
        <w:rPr>
          <w:rFonts w:ascii="Cambria" w:hAnsi="Cambria"/>
          <w:b/>
          <w:color w:val="000000" w:themeColor="text1"/>
        </w:rPr>
        <w:t xml:space="preserve"> </w:t>
      </w:r>
      <w:r w:rsidRPr="00532BB3">
        <w:rPr>
          <w:rFonts w:ascii="Cambria" w:hAnsi="Cambria"/>
          <w:color w:val="000000" w:themeColor="text1"/>
        </w:rPr>
        <w:t>Prosedürler, Talimatlar, El Kitapları, Kılavuzlar)</w:t>
      </w:r>
      <w:r w:rsidRPr="00532BB3">
        <w:rPr>
          <w:rFonts w:ascii="Cambria" w:hAnsi="Cambria"/>
          <w:b/>
          <w:color w:val="000000" w:themeColor="text1"/>
        </w:rPr>
        <w:t>:</w:t>
      </w:r>
      <w:r w:rsidRPr="00532BB3">
        <w:rPr>
          <w:rFonts w:ascii="Cambria" w:hAnsi="Cambria"/>
          <w:color w:val="000000" w:themeColor="text1"/>
        </w:rPr>
        <w:t xml:space="preserve"> Prosesin gerçekleştirilmesi için Üniversitemiz tarafından veya ilgili birim tarafından oluşturulan ve kullanılan dokümanlar yazılır. Bu dokümanların bilgisine kalite koordinatörlüğü web sayfasında yer alan “LST-0000 Ana Doküman </w:t>
      </w:r>
      <w:proofErr w:type="spellStart"/>
      <w:r w:rsidRPr="00532BB3">
        <w:rPr>
          <w:rFonts w:ascii="Cambria" w:hAnsi="Cambria"/>
          <w:color w:val="000000" w:themeColor="text1"/>
        </w:rPr>
        <w:t>Listesi”nden</w:t>
      </w:r>
      <w:proofErr w:type="spellEnd"/>
      <w:r w:rsidRPr="00532BB3">
        <w:rPr>
          <w:rFonts w:ascii="Cambria" w:hAnsi="Cambria"/>
          <w:color w:val="000000" w:themeColor="text1"/>
        </w:rPr>
        <w:t xml:space="preserve"> ulaşabilirsiniz. Kullanılan formların neler olabileceği hakkında aşağıdaki tabloda örnek verilmiştir. </w:t>
      </w:r>
    </w:p>
    <w:p w:rsidR="00DE4AF8" w:rsidRPr="00532BB3" w:rsidRDefault="00DE4AF8" w:rsidP="00DE4AF8">
      <w:pPr>
        <w:pStyle w:val="AralkYok"/>
        <w:ind w:left="567"/>
        <w:jc w:val="both"/>
        <w:rPr>
          <w:rFonts w:ascii="Cambria" w:hAnsi="Cambria"/>
          <w:color w:val="000000" w:themeColor="text1"/>
        </w:rPr>
      </w:pPr>
    </w:p>
    <w:tbl>
      <w:tblPr>
        <w:tblStyle w:val="TabloKlavuzuAk"/>
        <w:tblW w:w="9072" w:type="dxa"/>
        <w:tblInd w:w="562" w:type="dxa"/>
        <w:tblLook w:val="04A0" w:firstRow="1" w:lastRow="0" w:firstColumn="1" w:lastColumn="0" w:noHBand="0" w:noVBand="1"/>
      </w:tblPr>
      <w:tblGrid>
        <w:gridCol w:w="9072"/>
      </w:tblGrid>
      <w:tr w:rsidR="00532BB3" w:rsidRPr="00532BB3" w:rsidTr="00EB4662">
        <w:tc>
          <w:tcPr>
            <w:tcW w:w="9072" w:type="dxa"/>
            <w:shd w:val="clear" w:color="auto" w:fill="F2F2F2" w:themeFill="background1" w:themeFillShade="F2"/>
            <w:vAlign w:val="center"/>
          </w:tcPr>
          <w:p w:rsidR="00DE4AF8" w:rsidRPr="00532BB3" w:rsidRDefault="00DE4AF8" w:rsidP="007F7B57">
            <w:pPr>
              <w:pStyle w:val="AralkYok"/>
              <w:rPr>
                <w:rFonts w:ascii="Cambria" w:hAnsi="Cambria"/>
                <w:b/>
                <w:color w:val="000000" w:themeColor="text1"/>
              </w:rPr>
            </w:pPr>
            <w:r w:rsidRPr="00532BB3">
              <w:rPr>
                <w:rFonts w:ascii="Cambria" w:hAnsi="Cambria"/>
                <w:b/>
                <w:color w:val="000000" w:themeColor="text1"/>
              </w:rPr>
              <w:t xml:space="preserve">Kullanılan Formlar </w:t>
            </w:r>
            <w:r w:rsidRPr="00532BB3">
              <w:rPr>
                <w:rFonts w:ascii="Cambria" w:hAnsi="Cambria"/>
                <w:color w:val="000000" w:themeColor="text1"/>
              </w:rPr>
              <w:t>(Listeler, Planlar, Çizelgeler,</w:t>
            </w:r>
            <w:r w:rsidRPr="00532BB3">
              <w:rPr>
                <w:rFonts w:ascii="Cambria" w:hAnsi="Cambria"/>
                <w:b/>
                <w:color w:val="000000" w:themeColor="text1"/>
              </w:rPr>
              <w:t xml:space="preserve"> </w:t>
            </w:r>
            <w:r w:rsidRPr="00532BB3">
              <w:rPr>
                <w:rFonts w:ascii="Cambria" w:hAnsi="Cambria"/>
                <w:color w:val="000000" w:themeColor="text1"/>
              </w:rPr>
              <w:t>Prosedürler, Talimatlar, El Kitapları, Kılavuzlar)</w:t>
            </w:r>
          </w:p>
        </w:tc>
      </w:tr>
      <w:tr w:rsidR="00532BB3" w:rsidRPr="00532BB3" w:rsidTr="00EB4662">
        <w:tc>
          <w:tcPr>
            <w:tcW w:w="9072"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Örnek;</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FRM-0000 Düzeltici Önleyici Faaliyet Talep Formu</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LST-0000 Ana Doküman Listesi</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ÇZG-0000 Öneri İstek Memnuniyet Şikâyet Takip Çizelgesi</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PRD-0000 Doküman Hazırlama ve Kontrol Prosedürü</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TLM-0000 Kantin Denetleme Talimatı</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OEL-0000 Oryantasyon Eğitimi El Kitabı</w:t>
            </w:r>
          </w:p>
          <w:p w:rsidR="00DE4AF8" w:rsidRPr="00532BB3" w:rsidRDefault="00DE4AF8" w:rsidP="00DE4AF8">
            <w:pPr>
              <w:pStyle w:val="AralkYok"/>
              <w:numPr>
                <w:ilvl w:val="0"/>
                <w:numId w:val="6"/>
              </w:numPr>
              <w:rPr>
                <w:rFonts w:ascii="Cambria" w:hAnsi="Cambria"/>
                <w:b/>
                <w:color w:val="000000" w:themeColor="text1"/>
              </w:rPr>
            </w:pPr>
            <w:r w:rsidRPr="00532BB3">
              <w:rPr>
                <w:rFonts w:ascii="Cambria" w:hAnsi="Cambria"/>
                <w:color w:val="000000" w:themeColor="text1"/>
              </w:rPr>
              <w:t>KLV-0000 Proses Kartı Doldurma Kılavuzu</w:t>
            </w:r>
          </w:p>
          <w:p w:rsidR="00DE4AF8" w:rsidRPr="00532BB3" w:rsidRDefault="00DE4AF8" w:rsidP="00DE4AF8">
            <w:pPr>
              <w:pStyle w:val="AralkYok"/>
              <w:numPr>
                <w:ilvl w:val="0"/>
                <w:numId w:val="6"/>
              </w:numPr>
              <w:rPr>
                <w:rFonts w:ascii="Cambria" w:hAnsi="Cambria"/>
                <w:b/>
                <w:color w:val="000000" w:themeColor="text1"/>
              </w:rPr>
            </w:pPr>
            <w:proofErr w:type="gramStart"/>
            <w:r w:rsidRPr="00532BB3">
              <w:rPr>
                <w:rFonts w:ascii="Cambria" w:hAnsi="Cambria"/>
                <w:color w:val="000000" w:themeColor="text1"/>
              </w:rPr>
              <w:t>vb.</w:t>
            </w:r>
            <w:proofErr w:type="gramEnd"/>
          </w:p>
          <w:p w:rsidR="00DE4AF8" w:rsidRPr="00532BB3" w:rsidRDefault="00DE4AF8" w:rsidP="007F7B57">
            <w:pPr>
              <w:pStyle w:val="AralkYok"/>
              <w:ind w:left="720"/>
              <w:rPr>
                <w:rFonts w:ascii="Cambria" w:hAnsi="Cambria"/>
                <w:b/>
                <w:color w:val="000000" w:themeColor="text1"/>
              </w:rPr>
            </w:pPr>
          </w:p>
        </w:tc>
      </w:tr>
    </w:tbl>
    <w:p w:rsidR="00DE4AF8" w:rsidRPr="00532BB3" w:rsidRDefault="00DE4AF8" w:rsidP="00DE4AF8">
      <w:pPr>
        <w:pStyle w:val="AralkYok"/>
        <w:jc w:val="both"/>
        <w:rPr>
          <w:rFonts w:ascii="Cambria" w:hAnsi="Cambria"/>
          <w:b/>
          <w:color w:val="000000" w:themeColor="text1"/>
        </w:rPr>
      </w:pPr>
    </w:p>
    <w:p w:rsidR="00DE4AF8" w:rsidRPr="00532BB3" w:rsidRDefault="00DE4AF8"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 xml:space="preserve">Kullanılan Diğer Dokümanlar </w:t>
      </w:r>
      <w:r w:rsidRPr="00532BB3">
        <w:rPr>
          <w:rFonts w:ascii="Cambria" w:hAnsi="Cambria"/>
          <w:color w:val="000000" w:themeColor="text1"/>
        </w:rPr>
        <w:t xml:space="preserve">( Yönergeler, Yönetmelikler, Usul ve Esaslar, Raporlar): Prosesin gerçekleştirilmesi için Üniversitemiz tarafından veya ilgili birim tarafından oluşturulan ve kullanılan dokümanlar yazılır. Bu dokümanların bilgisine kalite koordinatörlüğü web sayfasında yer alan “LST-0000 Ana Doküman </w:t>
      </w:r>
      <w:proofErr w:type="spellStart"/>
      <w:r w:rsidRPr="00532BB3">
        <w:rPr>
          <w:rFonts w:ascii="Cambria" w:hAnsi="Cambria"/>
          <w:color w:val="000000" w:themeColor="text1"/>
        </w:rPr>
        <w:t>Listesi”nden</w:t>
      </w:r>
      <w:proofErr w:type="spellEnd"/>
      <w:r w:rsidRPr="00532BB3">
        <w:rPr>
          <w:rFonts w:ascii="Cambria" w:hAnsi="Cambria"/>
          <w:color w:val="000000" w:themeColor="text1"/>
        </w:rPr>
        <w:t xml:space="preserve"> ulaşabilirsiniz. Kullanılan diğer dokümanların neler olabileceği hakkında aşağıdaki tabloda örnek verilmiştir. </w:t>
      </w:r>
    </w:p>
    <w:p w:rsidR="00DE4AF8" w:rsidRPr="00532BB3" w:rsidRDefault="00DE4AF8" w:rsidP="00DE4AF8">
      <w:pPr>
        <w:pStyle w:val="AralkYok"/>
        <w:ind w:left="567"/>
        <w:jc w:val="both"/>
        <w:rPr>
          <w:rFonts w:ascii="Cambria" w:hAnsi="Cambria"/>
          <w:color w:val="000000" w:themeColor="text1"/>
        </w:rPr>
      </w:pPr>
    </w:p>
    <w:p w:rsidR="00DE4AF8" w:rsidRPr="00532BB3" w:rsidRDefault="00DE4AF8" w:rsidP="00DE4AF8">
      <w:pPr>
        <w:pStyle w:val="AralkYok"/>
        <w:ind w:left="567"/>
        <w:jc w:val="both"/>
        <w:rPr>
          <w:rFonts w:ascii="Cambria" w:hAnsi="Cambria"/>
          <w:color w:val="000000" w:themeColor="text1"/>
        </w:rPr>
      </w:pPr>
      <w:r w:rsidRPr="00532BB3">
        <w:rPr>
          <w:rFonts w:ascii="Cambria" w:hAnsi="Cambria"/>
          <w:color w:val="000000" w:themeColor="text1"/>
        </w:rPr>
        <w:t xml:space="preserve"> </w:t>
      </w:r>
    </w:p>
    <w:tbl>
      <w:tblPr>
        <w:tblStyle w:val="TabloKlavuzuAk"/>
        <w:tblW w:w="9072" w:type="dxa"/>
        <w:tblInd w:w="562" w:type="dxa"/>
        <w:tblLook w:val="04A0" w:firstRow="1" w:lastRow="0" w:firstColumn="1" w:lastColumn="0" w:noHBand="0" w:noVBand="1"/>
      </w:tblPr>
      <w:tblGrid>
        <w:gridCol w:w="9072"/>
      </w:tblGrid>
      <w:tr w:rsidR="00532BB3" w:rsidRPr="00532BB3" w:rsidTr="00EB4662">
        <w:tc>
          <w:tcPr>
            <w:tcW w:w="9072" w:type="dxa"/>
            <w:shd w:val="clear" w:color="auto" w:fill="F2F2F2" w:themeFill="background1" w:themeFillShade="F2"/>
            <w:vAlign w:val="center"/>
          </w:tcPr>
          <w:p w:rsidR="00DE4AF8" w:rsidRPr="00532BB3" w:rsidRDefault="00DE4AF8" w:rsidP="007F7B57">
            <w:pPr>
              <w:pStyle w:val="AralkYok"/>
              <w:rPr>
                <w:rFonts w:ascii="Cambria" w:hAnsi="Cambria"/>
                <w:b/>
                <w:color w:val="000000" w:themeColor="text1"/>
              </w:rPr>
            </w:pPr>
            <w:r w:rsidRPr="00532BB3">
              <w:rPr>
                <w:rFonts w:ascii="Cambria" w:hAnsi="Cambria"/>
                <w:b/>
                <w:color w:val="000000" w:themeColor="text1"/>
              </w:rPr>
              <w:t xml:space="preserve">Kullanılan Diğer Dokümanlar </w:t>
            </w:r>
            <w:r w:rsidRPr="00532BB3">
              <w:rPr>
                <w:rFonts w:ascii="Cambria" w:hAnsi="Cambria"/>
                <w:color w:val="000000" w:themeColor="text1"/>
              </w:rPr>
              <w:t>( Yönergeler, Yönetmelikler, Usul ve Esaslar,  Raporlar, Planlar, Programlar)</w:t>
            </w:r>
          </w:p>
        </w:tc>
      </w:tr>
      <w:tr w:rsidR="00532BB3" w:rsidRPr="00532BB3" w:rsidTr="00EB4662">
        <w:tc>
          <w:tcPr>
            <w:tcW w:w="9072"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Örnek;</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 xml:space="preserve">YNT-0000 </w:t>
            </w:r>
            <w:hyperlink r:id="rId8" w:tgtFrame="_blank" w:history="1">
              <w:r w:rsidR="00DA2AA0" w:rsidRPr="00532BB3">
                <w:rPr>
                  <w:rFonts w:ascii="Cambria" w:hAnsi="Cambria"/>
                  <w:color w:val="000000" w:themeColor="text1"/>
                </w:rPr>
                <w:t>ASBÜ</w:t>
              </w:r>
              <w:r w:rsidRPr="00532BB3">
                <w:rPr>
                  <w:rFonts w:ascii="Cambria" w:hAnsi="Cambria"/>
                  <w:color w:val="000000" w:themeColor="text1"/>
                </w:rPr>
                <w:t xml:space="preserve"> </w:t>
              </w:r>
              <w:proofErr w:type="spellStart"/>
              <w:r w:rsidRPr="00532BB3">
                <w:rPr>
                  <w:rFonts w:ascii="Cambria" w:hAnsi="Cambria"/>
                  <w:color w:val="000000" w:themeColor="text1"/>
                </w:rPr>
                <w:t>Önlisans</w:t>
              </w:r>
              <w:proofErr w:type="spellEnd"/>
              <w:r w:rsidRPr="00532BB3">
                <w:rPr>
                  <w:rFonts w:ascii="Cambria" w:hAnsi="Cambria"/>
                  <w:color w:val="000000" w:themeColor="text1"/>
                </w:rPr>
                <w:t xml:space="preserve"> ve Lisans Eğitim Öğretim Ve Sınav Yönetmeliği</w:t>
              </w:r>
            </w:hyperlink>
            <w:r w:rsidRPr="00532BB3">
              <w:rPr>
                <w:rFonts w:ascii="Cambria" w:hAnsi="Cambria"/>
                <w:color w:val="000000" w:themeColor="text1"/>
              </w:rPr>
              <w:t> </w:t>
            </w:r>
          </w:p>
          <w:p w:rsidR="00DE4AF8" w:rsidRPr="00532BB3" w:rsidRDefault="00DE4AF8" w:rsidP="00DA2AA0">
            <w:pPr>
              <w:pStyle w:val="AralkYok"/>
              <w:numPr>
                <w:ilvl w:val="0"/>
                <w:numId w:val="6"/>
              </w:numPr>
              <w:rPr>
                <w:rFonts w:ascii="Cambria" w:hAnsi="Cambria"/>
                <w:color w:val="000000" w:themeColor="text1"/>
              </w:rPr>
            </w:pPr>
            <w:r w:rsidRPr="00532BB3">
              <w:rPr>
                <w:rFonts w:ascii="Cambria" w:hAnsi="Cambria"/>
                <w:color w:val="000000" w:themeColor="text1"/>
              </w:rPr>
              <w:t xml:space="preserve">YNG-0000 </w:t>
            </w:r>
            <w:hyperlink r:id="rId9" w:tgtFrame="_blank" w:history="1">
              <w:r w:rsidR="00DA2AA0" w:rsidRPr="00532BB3">
                <w:rPr>
                  <w:color w:val="000000" w:themeColor="text1"/>
                </w:rPr>
                <w:t xml:space="preserve"> </w:t>
              </w:r>
              <w:r w:rsidR="00DA2AA0" w:rsidRPr="00532BB3">
                <w:rPr>
                  <w:rFonts w:ascii="Cambria" w:hAnsi="Cambria"/>
                  <w:color w:val="000000" w:themeColor="text1"/>
                </w:rPr>
                <w:t xml:space="preserve">ASBÜ </w:t>
              </w:r>
              <w:r w:rsidRPr="00532BB3">
                <w:rPr>
                  <w:rFonts w:ascii="Cambria" w:hAnsi="Cambria"/>
                  <w:color w:val="000000" w:themeColor="text1"/>
                </w:rPr>
                <w:t>Sürekli Eğitim Uygulama Ve Araştırma Merkezi Yönetmeliği</w:t>
              </w:r>
            </w:hyperlink>
            <w:r w:rsidRPr="00532BB3">
              <w:rPr>
                <w:rFonts w:ascii="Cambria" w:hAnsi="Cambria"/>
                <w:color w:val="000000" w:themeColor="text1"/>
              </w:rPr>
              <w:t> </w:t>
            </w:r>
          </w:p>
          <w:p w:rsidR="00DE4AF8" w:rsidRPr="00532BB3" w:rsidRDefault="00DE4AF8" w:rsidP="00DA2AA0">
            <w:pPr>
              <w:pStyle w:val="AralkYok"/>
              <w:numPr>
                <w:ilvl w:val="0"/>
                <w:numId w:val="6"/>
              </w:numPr>
              <w:rPr>
                <w:rFonts w:ascii="Cambria" w:hAnsi="Cambria"/>
                <w:color w:val="000000" w:themeColor="text1"/>
              </w:rPr>
            </w:pPr>
            <w:r w:rsidRPr="00532BB3">
              <w:rPr>
                <w:rFonts w:ascii="Cambria" w:hAnsi="Cambria"/>
                <w:color w:val="000000" w:themeColor="text1"/>
              </w:rPr>
              <w:t xml:space="preserve">BEU-0000 </w:t>
            </w:r>
            <w:hyperlink r:id="rId10" w:tgtFrame="_blank" w:history="1">
              <w:r w:rsidR="00DA2AA0" w:rsidRPr="00532BB3">
                <w:rPr>
                  <w:color w:val="000000" w:themeColor="text1"/>
                </w:rPr>
                <w:t xml:space="preserve"> </w:t>
              </w:r>
              <w:r w:rsidR="00DA2AA0" w:rsidRPr="00532BB3">
                <w:rPr>
                  <w:rFonts w:ascii="Cambria" w:hAnsi="Cambria"/>
                  <w:color w:val="000000" w:themeColor="text1"/>
                </w:rPr>
                <w:t xml:space="preserve">ASBÜ </w:t>
              </w:r>
              <w:r w:rsidRPr="00532BB3">
                <w:rPr>
                  <w:rFonts w:ascii="Cambria" w:hAnsi="Cambria"/>
                  <w:color w:val="000000" w:themeColor="text1"/>
                </w:rPr>
                <w:t>2547 Sayılı Kanunun 50-D Statüsünden 33-A Maddesine Geçişine İlişkin Esas Ve Usuller</w:t>
              </w:r>
            </w:hyperlink>
            <w:r w:rsidRPr="00532BB3">
              <w:rPr>
                <w:rFonts w:ascii="Cambria" w:hAnsi="Cambria"/>
                <w:b/>
                <w:bCs/>
                <w:color w:val="000000" w:themeColor="text1"/>
                <w:shd w:val="clear" w:color="auto" w:fill="F9F9F9"/>
              </w:rPr>
              <w:t> </w:t>
            </w:r>
          </w:p>
          <w:p w:rsidR="00DE4AF8" w:rsidRPr="00532BB3" w:rsidRDefault="00DE4AF8" w:rsidP="00532BB3">
            <w:pPr>
              <w:pStyle w:val="AralkYok"/>
              <w:numPr>
                <w:ilvl w:val="0"/>
                <w:numId w:val="6"/>
              </w:numPr>
              <w:rPr>
                <w:rFonts w:ascii="Cambria" w:hAnsi="Cambria"/>
                <w:color w:val="000000" w:themeColor="text1"/>
              </w:rPr>
            </w:pPr>
            <w:r w:rsidRPr="00532BB3">
              <w:rPr>
                <w:rFonts w:ascii="Cambria" w:hAnsi="Cambria"/>
                <w:color w:val="000000" w:themeColor="text1"/>
              </w:rPr>
              <w:t xml:space="preserve">PLN-0000 2019-2023 </w:t>
            </w:r>
            <w:r w:rsidR="00532BB3" w:rsidRPr="00532BB3">
              <w:rPr>
                <w:rFonts w:ascii="Cambria" w:hAnsi="Cambria"/>
                <w:color w:val="000000" w:themeColor="text1"/>
              </w:rPr>
              <w:t xml:space="preserve">ASBÜ </w:t>
            </w:r>
            <w:r w:rsidRPr="00532BB3">
              <w:rPr>
                <w:rFonts w:ascii="Cambria" w:hAnsi="Cambria"/>
                <w:color w:val="000000" w:themeColor="text1"/>
              </w:rPr>
              <w:t>Stratejik Planı</w:t>
            </w:r>
          </w:p>
          <w:p w:rsidR="00DE4AF8" w:rsidRPr="00532BB3" w:rsidRDefault="00DE4AF8" w:rsidP="00DA2AA0">
            <w:pPr>
              <w:pStyle w:val="AralkYok"/>
              <w:numPr>
                <w:ilvl w:val="0"/>
                <w:numId w:val="6"/>
              </w:numPr>
              <w:rPr>
                <w:rFonts w:ascii="Cambria" w:hAnsi="Cambria"/>
                <w:color w:val="000000" w:themeColor="text1"/>
              </w:rPr>
            </w:pPr>
            <w:r w:rsidRPr="00532BB3">
              <w:rPr>
                <w:rFonts w:ascii="Cambria" w:hAnsi="Cambria"/>
                <w:color w:val="000000" w:themeColor="text1"/>
              </w:rPr>
              <w:t xml:space="preserve">PRG-0000 </w:t>
            </w:r>
            <w:r w:rsidR="00DA2AA0" w:rsidRPr="00532BB3">
              <w:rPr>
                <w:rFonts w:ascii="Cambria" w:hAnsi="Cambria"/>
                <w:color w:val="000000" w:themeColor="text1"/>
              </w:rPr>
              <w:t xml:space="preserve">ASBÜ </w:t>
            </w:r>
            <w:r w:rsidRPr="00532BB3">
              <w:rPr>
                <w:rFonts w:ascii="Cambria" w:hAnsi="Cambria"/>
                <w:color w:val="000000" w:themeColor="text1"/>
              </w:rPr>
              <w:t>Performans Programı</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RPR-0000 Birim Faaliyet Raporu</w:t>
            </w:r>
          </w:p>
          <w:p w:rsidR="00DE4AF8" w:rsidRPr="00532BB3" w:rsidRDefault="00DE4AF8" w:rsidP="00DE4AF8">
            <w:pPr>
              <w:pStyle w:val="AralkYok"/>
              <w:numPr>
                <w:ilvl w:val="0"/>
                <w:numId w:val="6"/>
              </w:numPr>
              <w:rPr>
                <w:rFonts w:ascii="Cambria" w:hAnsi="Cambria"/>
                <w:b/>
                <w:color w:val="000000" w:themeColor="text1"/>
              </w:rPr>
            </w:pPr>
            <w:proofErr w:type="gramStart"/>
            <w:r w:rsidRPr="00532BB3">
              <w:rPr>
                <w:rFonts w:ascii="Cambria" w:hAnsi="Cambria"/>
                <w:color w:val="000000" w:themeColor="text1"/>
              </w:rPr>
              <w:t>vb.</w:t>
            </w:r>
            <w:proofErr w:type="gramEnd"/>
          </w:p>
          <w:p w:rsidR="00DE4AF8" w:rsidRPr="00532BB3" w:rsidRDefault="00DE4AF8" w:rsidP="007F7B57">
            <w:pPr>
              <w:pStyle w:val="AralkYok"/>
              <w:ind w:left="720"/>
              <w:rPr>
                <w:rFonts w:ascii="Cambria" w:hAnsi="Cambria"/>
                <w:b/>
                <w:color w:val="000000" w:themeColor="text1"/>
              </w:rPr>
            </w:pPr>
          </w:p>
        </w:tc>
      </w:tr>
    </w:tbl>
    <w:p w:rsidR="00DE4AF8" w:rsidRPr="00532BB3" w:rsidRDefault="00DE4AF8" w:rsidP="00DE4AF8">
      <w:pPr>
        <w:pStyle w:val="AralkYok"/>
        <w:jc w:val="both"/>
        <w:rPr>
          <w:rFonts w:ascii="Cambria" w:hAnsi="Cambria"/>
          <w:b/>
          <w:color w:val="000000" w:themeColor="text1"/>
        </w:rPr>
      </w:pPr>
    </w:p>
    <w:p w:rsidR="00DE4AF8" w:rsidRPr="00532BB3" w:rsidRDefault="00DE4AF8" w:rsidP="00BD528F">
      <w:pPr>
        <w:pStyle w:val="AralkYok"/>
        <w:numPr>
          <w:ilvl w:val="1"/>
          <w:numId w:val="8"/>
        </w:numPr>
        <w:ind w:left="567" w:hanging="567"/>
        <w:jc w:val="both"/>
        <w:rPr>
          <w:rFonts w:ascii="Cambria" w:hAnsi="Cambria"/>
          <w:color w:val="000000" w:themeColor="text1"/>
        </w:rPr>
      </w:pPr>
      <w:r w:rsidRPr="00532BB3">
        <w:rPr>
          <w:rFonts w:ascii="Cambria" w:hAnsi="Cambria"/>
          <w:b/>
          <w:color w:val="000000" w:themeColor="text1"/>
        </w:rPr>
        <w:t xml:space="preserve">Kayıt Ortamı: </w:t>
      </w:r>
      <w:r w:rsidRPr="00532BB3">
        <w:rPr>
          <w:rFonts w:ascii="Cambria" w:hAnsi="Cambria"/>
          <w:color w:val="000000" w:themeColor="text1"/>
        </w:rPr>
        <w:t>Prosese ilişkin dokümantasyonun muhafaza edildiği ortamı ifade eder. Kayıt ortamlarının nereler olabileceği hakkında aşağıdaki tabloda örnek verilmiştir.</w:t>
      </w:r>
    </w:p>
    <w:p w:rsidR="00DE4AF8" w:rsidRPr="00532BB3" w:rsidRDefault="00DE4AF8" w:rsidP="00DE4AF8">
      <w:pPr>
        <w:pStyle w:val="AralkYok"/>
        <w:ind w:left="567"/>
        <w:jc w:val="both"/>
        <w:rPr>
          <w:rFonts w:ascii="Cambria" w:hAnsi="Cambria"/>
          <w:color w:val="000000" w:themeColor="text1"/>
        </w:rPr>
      </w:pPr>
      <w:r w:rsidRPr="00532BB3">
        <w:rPr>
          <w:rFonts w:ascii="Cambria" w:hAnsi="Cambria"/>
          <w:color w:val="000000" w:themeColor="text1"/>
        </w:rPr>
        <w:t xml:space="preserve"> </w:t>
      </w:r>
    </w:p>
    <w:tbl>
      <w:tblPr>
        <w:tblStyle w:val="TabloKlavuzuAk"/>
        <w:tblW w:w="9072" w:type="dxa"/>
        <w:tblInd w:w="562" w:type="dxa"/>
        <w:tblLook w:val="04A0" w:firstRow="1" w:lastRow="0" w:firstColumn="1" w:lastColumn="0" w:noHBand="0" w:noVBand="1"/>
      </w:tblPr>
      <w:tblGrid>
        <w:gridCol w:w="9072"/>
      </w:tblGrid>
      <w:tr w:rsidR="00532BB3" w:rsidRPr="00532BB3" w:rsidTr="00EB4662">
        <w:tc>
          <w:tcPr>
            <w:tcW w:w="9072" w:type="dxa"/>
            <w:shd w:val="clear" w:color="auto" w:fill="F2F2F2" w:themeFill="background1" w:themeFillShade="F2"/>
            <w:vAlign w:val="center"/>
          </w:tcPr>
          <w:p w:rsidR="00DE4AF8" w:rsidRPr="00532BB3" w:rsidRDefault="00DE4AF8" w:rsidP="007F7B57">
            <w:pPr>
              <w:pStyle w:val="AralkYok"/>
              <w:rPr>
                <w:rFonts w:ascii="Cambria" w:hAnsi="Cambria"/>
                <w:b/>
                <w:color w:val="000000" w:themeColor="text1"/>
              </w:rPr>
            </w:pPr>
            <w:r w:rsidRPr="00532BB3">
              <w:rPr>
                <w:rFonts w:ascii="Cambria" w:hAnsi="Cambria"/>
                <w:b/>
                <w:color w:val="000000" w:themeColor="text1"/>
              </w:rPr>
              <w:t>Kayıt Ortamı</w:t>
            </w:r>
          </w:p>
        </w:tc>
      </w:tr>
      <w:tr w:rsidR="00532BB3" w:rsidRPr="00532BB3" w:rsidTr="00EB4662">
        <w:tc>
          <w:tcPr>
            <w:tcW w:w="9072" w:type="dxa"/>
            <w:shd w:val="clear" w:color="auto" w:fill="FFFFFF" w:themeFill="background1"/>
            <w:vAlign w:val="center"/>
          </w:tcPr>
          <w:p w:rsidR="00DE4AF8" w:rsidRPr="00532BB3" w:rsidRDefault="00DE4AF8" w:rsidP="007F7B57">
            <w:pPr>
              <w:pStyle w:val="AralkYok"/>
              <w:rPr>
                <w:rFonts w:ascii="Cambria" w:hAnsi="Cambria"/>
                <w:color w:val="000000" w:themeColor="text1"/>
              </w:rPr>
            </w:pPr>
            <w:r w:rsidRPr="00532BB3">
              <w:rPr>
                <w:rFonts w:ascii="Cambria" w:hAnsi="Cambria"/>
                <w:color w:val="000000" w:themeColor="text1"/>
              </w:rPr>
              <w:t>Örnek;</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EBYS</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Sunucu</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Birim Arşivi</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Kurum Arşivi</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Sanal Disk (Bulut)</w:t>
            </w:r>
          </w:p>
          <w:p w:rsidR="00DE4AF8" w:rsidRPr="00532BB3" w:rsidRDefault="00DE4AF8" w:rsidP="00DE4AF8">
            <w:pPr>
              <w:pStyle w:val="AralkYok"/>
              <w:numPr>
                <w:ilvl w:val="0"/>
                <w:numId w:val="6"/>
              </w:numPr>
              <w:rPr>
                <w:rFonts w:ascii="Cambria" w:hAnsi="Cambria"/>
                <w:color w:val="000000" w:themeColor="text1"/>
              </w:rPr>
            </w:pPr>
            <w:r w:rsidRPr="00532BB3">
              <w:rPr>
                <w:rFonts w:ascii="Cambria" w:hAnsi="Cambria"/>
                <w:color w:val="000000" w:themeColor="text1"/>
              </w:rPr>
              <w:t>Harici Disk</w:t>
            </w:r>
          </w:p>
          <w:p w:rsidR="00DE4AF8" w:rsidRPr="00532BB3" w:rsidRDefault="00DE4AF8" w:rsidP="00DE4AF8">
            <w:pPr>
              <w:pStyle w:val="AralkYok"/>
              <w:numPr>
                <w:ilvl w:val="0"/>
                <w:numId w:val="6"/>
              </w:numPr>
              <w:rPr>
                <w:rFonts w:ascii="Cambria" w:hAnsi="Cambria"/>
                <w:b/>
                <w:color w:val="000000" w:themeColor="text1"/>
              </w:rPr>
            </w:pPr>
            <w:proofErr w:type="gramStart"/>
            <w:r w:rsidRPr="00532BB3">
              <w:rPr>
                <w:rFonts w:ascii="Cambria" w:hAnsi="Cambria"/>
                <w:color w:val="000000" w:themeColor="text1"/>
              </w:rPr>
              <w:t>vb.</w:t>
            </w:r>
            <w:proofErr w:type="gramEnd"/>
          </w:p>
          <w:p w:rsidR="00DE4AF8" w:rsidRPr="00532BB3" w:rsidRDefault="00DE4AF8" w:rsidP="007F7B57">
            <w:pPr>
              <w:pStyle w:val="AralkYok"/>
              <w:ind w:left="720"/>
              <w:rPr>
                <w:rFonts w:ascii="Cambria" w:hAnsi="Cambria"/>
                <w:b/>
                <w:color w:val="000000" w:themeColor="text1"/>
              </w:rPr>
            </w:pPr>
          </w:p>
        </w:tc>
      </w:tr>
    </w:tbl>
    <w:p w:rsidR="00DE4AF8" w:rsidRPr="00532BB3" w:rsidRDefault="00DE4AF8" w:rsidP="00DE4AF8">
      <w:pPr>
        <w:pStyle w:val="AralkYok"/>
        <w:jc w:val="both"/>
        <w:rPr>
          <w:rFonts w:ascii="Cambria" w:hAnsi="Cambria"/>
          <w:b/>
          <w:color w:val="000000" w:themeColor="text1"/>
        </w:rPr>
      </w:pPr>
    </w:p>
    <w:p w:rsidR="00DE4AF8" w:rsidRPr="00532BB3" w:rsidRDefault="00DE4AF8" w:rsidP="00DE4AF8">
      <w:pPr>
        <w:pStyle w:val="AralkYok"/>
        <w:jc w:val="both"/>
        <w:rPr>
          <w:rFonts w:ascii="Cambria" w:hAnsi="Cambria"/>
          <w:b/>
          <w:color w:val="000000" w:themeColor="text1"/>
        </w:rPr>
      </w:pPr>
    </w:p>
    <w:p w:rsidR="000854CB" w:rsidRPr="00532BB3" w:rsidRDefault="000854CB" w:rsidP="000854CB">
      <w:pPr>
        <w:pStyle w:val="AralkYok"/>
        <w:numPr>
          <w:ilvl w:val="0"/>
          <w:numId w:val="8"/>
        </w:numPr>
        <w:ind w:left="284" w:hanging="284"/>
        <w:jc w:val="both"/>
        <w:rPr>
          <w:rFonts w:ascii="Cambria" w:hAnsi="Cambria"/>
          <w:b/>
          <w:color w:val="000000" w:themeColor="text1"/>
        </w:rPr>
      </w:pPr>
      <w:r w:rsidRPr="00532BB3">
        <w:rPr>
          <w:rFonts w:ascii="Cambria" w:hAnsi="Cambria"/>
          <w:b/>
          <w:color w:val="000000" w:themeColor="text1"/>
        </w:rPr>
        <w:t>İLGİLİ DOKÜMANLAR</w:t>
      </w:r>
    </w:p>
    <w:p w:rsidR="000854CB" w:rsidRPr="00532BB3" w:rsidRDefault="000854CB" w:rsidP="000854CB">
      <w:pPr>
        <w:pStyle w:val="AralkYok"/>
        <w:rPr>
          <w:rFonts w:ascii="Cambria" w:hAnsi="Cambria"/>
          <w:color w:val="000000" w:themeColor="text1"/>
        </w:rPr>
      </w:pPr>
    </w:p>
    <w:p w:rsidR="000854CB" w:rsidRPr="00532BB3" w:rsidRDefault="000854CB" w:rsidP="000854CB">
      <w:pPr>
        <w:pStyle w:val="AralkYok"/>
        <w:numPr>
          <w:ilvl w:val="1"/>
          <w:numId w:val="8"/>
        </w:numPr>
        <w:ind w:left="426" w:right="208" w:hanging="426"/>
        <w:jc w:val="both"/>
        <w:rPr>
          <w:rFonts w:ascii="Cambria" w:hAnsi="Cambria"/>
          <w:b/>
          <w:color w:val="000000" w:themeColor="text1"/>
        </w:rPr>
      </w:pPr>
      <w:r w:rsidRPr="00532BB3">
        <w:rPr>
          <w:rFonts w:ascii="Cambria" w:hAnsi="Cambria"/>
          <w:b/>
          <w:color w:val="000000" w:themeColor="text1"/>
        </w:rPr>
        <w:t>İç Kaynaklı Dokümanlar</w:t>
      </w:r>
    </w:p>
    <w:p w:rsidR="000854CB" w:rsidRPr="00532BB3" w:rsidRDefault="000854CB" w:rsidP="000854CB">
      <w:pPr>
        <w:pStyle w:val="AralkYok"/>
        <w:ind w:left="1"/>
        <w:rPr>
          <w:rFonts w:ascii="Cambria" w:hAnsi="Cambria"/>
          <w:color w:val="000000" w:themeColor="text1"/>
        </w:rPr>
      </w:pPr>
    </w:p>
    <w:p w:rsidR="00FB4BAA" w:rsidRPr="00532BB3" w:rsidRDefault="00FB4BAA" w:rsidP="00FB4BAA">
      <w:pPr>
        <w:pStyle w:val="AralkYok"/>
        <w:numPr>
          <w:ilvl w:val="0"/>
          <w:numId w:val="9"/>
        </w:numPr>
        <w:ind w:right="208"/>
        <w:jc w:val="both"/>
        <w:rPr>
          <w:rFonts w:ascii="Cambria" w:hAnsi="Cambria"/>
          <w:b/>
          <w:color w:val="000000" w:themeColor="text1"/>
        </w:rPr>
      </w:pPr>
      <w:r w:rsidRPr="00532BB3">
        <w:rPr>
          <w:rFonts w:ascii="Cambria" w:hAnsi="Cambria"/>
          <w:color w:val="000000" w:themeColor="text1"/>
        </w:rPr>
        <w:t>FRM-0000</w:t>
      </w:r>
      <w:r w:rsidRPr="00532BB3">
        <w:rPr>
          <w:rFonts w:ascii="Cambria" w:hAnsi="Cambria"/>
          <w:color w:val="000000" w:themeColor="text1"/>
        </w:rPr>
        <w:tab/>
        <w:t>Genel Doküman Örneği (Proses Kartı)</w:t>
      </w:r>
    </w:p>
    <w:p w:rsidR="000854CB" w:rsidRPr="00532BB3" w:rsidRDefault="00FB4BAA" w:rsidP="00FB4BAA">
      <w:pPr>
        <w:pStyle w:val="AralkYok"/>
        <w:ind w:left="720" w:right="208"/>
        <w:jc w:val="both"/>
        <w:rPr>
          <w:rFonts w:ascii="Cambria" w:hAnsi="Cambria"/>
          <w:b/>
          <w:color w:val="000000" w:themeColor="text1"/>
        </w:rPr>
      </w:pPr>
      <w:r w:rsidRPr="00532BB3">
        <w:rPr>
          <w:rFonts w:ascii="Cambria" w:hAnsi="Cambria"/>
          <w:b/>
          <w:color w:val="000000" w:themeColor="text1"/>
        </w:rPr>
        <w:t xml:space="preserve"> </w:t>
      </w:r>
    </w:p>
    <w:p w:rsidR="000854CB" w:rsidRPr="00532BB3" w:rsidRDefault="000854CB" w:rsidP="000854CB">
      <w:pPr>
        <w:pStyle w:val="AralkYok"/>
        <w:numPr>
          <w:ilvl w:val="1"/>
          <w:numId w:val="8"/>
        </w:numPr>
        <w:ind w:left="426" w:right="208" w:hanging="426"/>
        <w:jc w:val="both"/>
        <w:rPr>
          <w:rFonts w:ascii="Cambria" w:hAnsi="Cambria"/>
          <w:b/>
          <w:color w:val="000000" w:themeColor="text1"/>
        </w:rPr>
      </w:pPr>
      <w:r w:rsidRPr="00532BB3">
        <w:rPr>
          <w:rFonts w:ascii="Cambria" w:hAnsi="Cambria"/>
          <w:b/>
          <w:color w:val="000000" w:themeColor="text1"/>
        </w:rPr>
        <w:t>Dış Kaynaklı Dokümanlar</w:t>
      </w:r>
    </w:p>
    <w:p w:rsidR="007C1586" w:rsidRPr="00532BB3" w:rsidRDefault="007C1586" w:rsidP="00DE4AF8">
      <w:pPr>
        <w:pStyle w:val="AralkYok"/>
        <w:jc w:val="both"/>
        <w:rPr>
          <w:rFonts w:ascii="Cambria" w:hAnsi="Cambria"/>
          <w:b/>
          <w:color w:val="000000" w:themeColor="text1"/>
        </w:rPr>
      </w:pPr>
    </w:p>
    <w:p w:rsidR="00FB4BAA" w:rsidRPr="00532BB3" w:rsidRDefault="00FB4BAA" w:rsidP="00FB4BAA">
      <w:pPr>
        <w:pStyle w:val="AralkYok"/>
        <w:jc w:val="both"/>
        <w:rPr>
          <w:rFonts w:ascii="Cambria" w:hAnsi="Cambria"/>
          <w:color w:val="000000" w:themeColor="text1"/>
        </w:rPr>
      </w:pPr>
      <w:r w:rsidRPr="00532BB3">
        <w:rPr>
          <w:rFonts w:ascii="Cambria" w:hAnsi="Cambria"/>
          <w:color w:val="000000" w:themeColor="text1"/>
        </w:rPr>
        <w:t xml:space="preserve">Dış Kaynaklı doküman bulunmamaktadır. </w:t>
      </w:r>
    </w:p>
    <w:p w:rsidR="00BC7571" w:rsidRPr="00532BB3" w:rsidRDefault="00BC7571"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000C5A" w:rsidRPr="00532BB3" w:rsidRDefault="00000C5A" w:rsidP="004023B0">
      <w:pPr>
        <w:pStyle w:val="AralkYok"/>
        <w:rPr>
          <w:rFonts w:ascii="Cambria" w:hAnsi="Cambria"/>
          <w:color w:val="000000" w:themeColor="text1"/>
        </w:rPr>
      </w:pPr>
    </w:p>
    <w:p w:rsidR="00BC7571" w:rsidRPr="00532BB3" w:rsidRDefault="00BC7571" w:rsidP="00BC7571">
      <w:pPr>
        <w:pStyle w:val="AralkYok"/>
        <w:rPr>
          <w:rFonts w:ascii="Cambria" w:hAnsi="Cambria"/>
          <w:b/>
          <w:bCs/>
          <w:color w:val="000000" w:themeColor="text1"/>
        </w:rPr>
      </w:pPr>
      <w:r w:rsidRPr="00532BB3">
        <w:rPr>
          <w:rFonts w:ascii="Cambria" w:hAnsi="Cambria"/>
          <w:b/>
          <w:bCs/>
          <w:color w:val="000000" w:themeColor="text1"/>
        </w:rPr>
        <w:t>REVİZYON BİLGİLERİ</w:t>
      </w:r>
    </w:p>
    <w:p w:rsidR="00BC7571" w:rsidRPr="00532BB3" w:rsidRDefault="00BC7571" w:rsidP="00BC7571">
      <w:pPr>
        <w:pStyle w:val="AralkYok"/>
        <w:rPr>
          <w:rFonts w:ascii="Cambria" w:hAnsi="Cambria"/>
          <w:color w:val="000000" w:themeColor="text1"/>
        </w:rPr>
      </w:pPr>
    </w:p>
    <w:tbl>
      <w:tblPr>
        <w:tblStyle w:val="DzTablo1"/>
        <w:tblW w:w="9634" w:type="dxa"/>
        <w:tblLook w:val="04A0" w:firstRow="1" w:lastRow="0" w:firstColumn="1" w:lastColumn="0" w:noHBand="0" w:noVBand="1"/>
      </w:tblPr>
      <w:tblGrid>
        <w:gridCol w:w="1145"/>
        <w:gridCol w:w="1321"/>
        <w:gridCol w:w="7168"/>
      </w:tblGrid>
      <w:tr w:rsidR="00532BB3" w:rsidRPr="00532BB3" w:rsidTr="0040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rsidR="00BC7571" w:rsidRPr="00532BB3" w:rsidRDefault="00BC7571" w:rsidP="008B4F8B">
            <w:pPr>
              <w:pStyle w:val="AralkYok"/>
              <w:jc w:val="center"/>
              <w:rPr>
                <w:rFonts w:ascii="Cambria" w:hAnsi="Cambria"/>
                <w:color w:val="000000" w:themeColor="text1"/>
              </w:rPr>
            </w:pPr>
            <w:r w:rsidRPr="00532BB3">
              <w:rPr>
                <w:rFonts w:ascii="Cambria" w:hAnsi="Cambria"/>
                <w:color w:val="000000" w:themeColor="text1"/>
              </w:rPr>
              <w:t>Revizyon</w:t>
            </w:r>
          </w:p>
          <w:p w:rsidR="00BC7571" w:rsidRPr="00532BB3" w:rsidRDefault="00BC7571" w:rsidP="008B4F8B">
            <w:pPr>
              <w:pStyle w:val="AralkYok"/>
              <w:jc w:val="center"/>
              <w:rPr>
                <w:rFonts w:ascii="Cambria" w:hAnsi="Cambria"/>
                <w:color w:val="000000" w:themeColor="text1"/>
              </w:rPr>
            </w:pPr>
            <w:r w:rsidRPr="00532BB3">
              <w:rPr>
                <w:rFonts w:ascii="Cambria" w:hAnsi="Cambria"/>
                <w:color w:val="000000" w:themeColor="text1"/>
              </w:rPr>
              <w:t>No</w:t>
            </w:r>
          </w:p>
        </w:tc>
        <w:tc>
          <w:tcPr>
            <w:tcW w:w="1321" w:type="dxa"/>
            <w:shd w:val="clear" w:color="auto" w:fill="F2F2F2" w:themeFill="background1" w:themeFillShade="F2"/>
            <w:vAlign w:val="center"/>
          </w:tcPr>
          <w:p w:rsidR="00BC7571" w:rsidRPr="00532BB3"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rPr>
            </w:pPr>
            <w:r w:rsidRPr="00532BB3">
              <w:rPr>
                <w:rFonts w:ascii="Cambria" w:hAnsi="Cambria"/>
                <w:color w:val="000000" w:themeColor="text1"/>
              </w:rPr>
              <w:t>Revizyon</w:t>
            </w:r>
          </w:p>
          <w:p w:rsidR="00BC7571" w:rsidRPr="00532BB3"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rPr>
            </w:pPr>
            <w:r w:rsidRPr="00532BB3">
              <w:rPr>
                <w:rFonts w:ascii="Cambria" w:hAnsi="Cambria"/>
                <w:color w:val="000000" w:themeColor="text1"/>
              </w:rPr>
              <w:t>Tarihi</w:t>
            </w:r>
          </w:p>
        </w:tc>
        <w:tc>
          <w:tcPr>
            <w:tcW w:w="7168" w:type="dxa"/>
            <w:shd w:val="clear" w:color="auto" w:fill="F2F2F2" w:themeFill="background1" w:themeFillShade="F2"/>
            <w:vAlign w:val="center"/>
          </w:tcPr>
          <w:p w:rsidR="00BC7571" w:rsidRPr="00532BB3" w:rsidRDefault="00BC7571"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rPr>
            </w:pPr>
            <w:r w:rsidRPr="00532BB3">
              <w:rPr>
                <w:rFonts w:ascii="Cambria" w:hAnsi="Cambria"/>
                <w:color w:val="000000" w:themeColor="text1"/>
              </w:rPr>
              <w:t>Revizyon Açıklaması</w:t>
            </w:r>
          </w:p>
        </w:tc>
      </w:tr>
      <w:tr w:rsidR="00532BB3" w:rsidRPr="00532BB3"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rsidR="00BC7571" w:rsidRPr="00532BB3" w:rsidRDefault="00BC7571" w:rsidP="008B4F8B">
            <w:pPr>
              <w:pStyle w:val="AralkYok"/>
              <w:jc w:val="center"/>
              <w:rPr>
                <w:rFonts w:ascii="Cambria" w:hAnsi="Cambria"/>
                <w:b w:val="0"/>
                <w:color w:val="000000" w:themeColor="text1"/>
              </w:rPr>
            </w:pPr>
            <w:r w:rsidRPr="00532BB3">
              <w:rPr>
                <w:rFonts w:ascii="Cambria" w:hAnsi="Cambria"/>
                <w:b w:val="0"/>
                <w:color w:val="000000" w:themeColor="text1"/>
              </w:rPr>
              <w:t>0</w:t>
            </w:r>
          </w:p>
        </w:tc>
        <w:tc>
          <w:tcPr>
            <w:tcW w:w="1321" w:type="dxa"/>
            <w:shd w:val="clear" w:color="auto" w:fill="auto"/>
            <w:vAlign w:val="center"/>
          </w:tcPr>
          <w:p w:rsidR="00BC7571" w:rsidRPr="00532BB3" w:rsidRDefault="00BC7571"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sidRPr="00532BB3">
              <w:rPr>
                <w:rFonts w:ascii="Cambria" w:hAnsi="Cambria"/>
                <w:color w:val="000000" w:themeColor="text1"/>
              </w:rPr>
              <w:t>-</w:t>
            </w:r>
          </w:p>
        </w:tc>
        <w:tc>
          <w:tcPr>
            <w:tcW w:w="7168" w:type="dxa"/>
            <w:shd w:val="clear" w:color="auto" w:fill="auto"/>
            <w:vAlign w:val="center"/>
          </w:tcPr>
          <w:p w:rsidR="00BC7571" w:rsidRPr="00532BB3" w:rsidRDefault="00BC7571"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sidRPr="00532BB3">
              <w:rPr>
                <w:rFonts w:ascii="Cambria" w:hAnsi="Cambria"/>
                <w:color w:val="000000" w:themeColor="text1"/>
              </w:rPr>
              <w:t>İlk yayın.</w:t>
            </w:r>
          </w:p>
        </w:tc>
      </w:tr>
    </w:tbl>
    <w:p w:rsidR="00BC7571" w:rsidRPr="00532BB3" w:rsidRDefault="00BC7571" w:rsidP="00BC7571">
      <w:pPr>
        <w:pStyle w:val="AralkYok"/>
        <w:rPr>
          <w:rFonts w:ascii="Cambria" w:hAnsi="Cambria"/>
          <w:color w:val="000000" w:themeColor="text1"/>
        </w:rPr>
      </w:pPr>
    </w:p>
    <w:p w:rsidR="00BC7571" w:rsidRPr="00532BB3" w:rsidRDefault="00BC7571" w:rsidP="00BC7571">
      <w:pPr>
        <w:pStyle w:val="AralkYok"/>
        <w:rPr>
          <w:rFonts w:ascii="Cambria" w:hAnsi="Cambria"/>
          <w:color w:val="000000" w:themeColor="text1"/>
        </w:rPr>
      </w:pPr>
    </w:p>
    <w:sectPr w:rsidR="00BC7571" w:rsidRPr="00532BB3" w:rsidSect="004023B0">
      <w:headerReference w:type="default" r:id="rId11"/>
      <w:footerReference w:type="defaul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ED9" w:rsidRDefault="008B3ED9" w:rsidP="00534F7F">
      <w:pPr>
        <w:spacing w:after="0" w:line="240" w:lineRule="auto"/>
      </w:pPr>
      <w:r>
        <w:separator/>
      </w:r>
    </w:p>
  </w:endnote>
  <w:endnote w:type="continuationSeparator" w:id="0">
    <w:p w:rsidR="008B3ED9" w:rsidRDefault="008B3ED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A354CE" w:rsidRPr="00DA2AA0" w:rsidTr="004023B0">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354CE" w:rsidRPr="00DA2AA0" w:rsidRDefault="00A354CE" w:rsidP="00A354CE">
          <w:pPr>
            <w:pStyle w:val="AltBilgi"/>
            <w:jc w:val="center"/>
            <w:rPr>
              <w:rFonts w:ascii="Cambria" w:hAnsi="Cambria"/>
              <w:b/>
              <w:color w:val="000000" w:themeColor="text1"/>
              <w:sz w:val="16"/>
              <w:szCs w:val="16"/>
            </w:rPr>
          </w:pPr>
          <w:r w:rsidRPr="00DA2AA0">
            <w:rPr>
              <w:rFonts w:ascii="Cambria" w:hAnsi="Cambria"/>
              <w:b/>
              <w:color w:val="000000" w:themeColor="text1"/>
              <w:sz w:val="16"/>
              <w:szCs w:val="16"/>
            </w:rPr>
            <w:t>Hazırlayan</w:t>
          </w:r>
        </w:p>
        <w:p w:rsidR="00A354CE" w:rsidRPr="00DA2AA0" w:rsidRDefault="00A354CE" w:rsidP="00A354CE">
          <w:pPr>
            <w:pStyle w:val="AltBilgi"/>
            <w:jc w:val="center"/>
            <w:rPr>
              <w:rFonts w:ascii="Cambria" w:hAnsi="Cambria"/>
              <w:b/>
              <w:color w:val="000000" w:themeColor="text1"/>
              <w:sz w:val="16"/>
              <w:szCs w:val="16"/>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354CE" w:rsidRPr="00DA2AA0" w:rsidRDefault="00A354CE" w:rsidP="00A354CE">
          <w:pPr>
            <w:pStyle w:val="AltBilgi"/>
            <w:jc w:val="center"/>
            <w:rPr>
              <w:rFonts w:ascii="Cambria" w:hAnsi="Cambria"/>
              <w:b/>
              <w:color w:val="000000" w:themeColor="text1"/>
              <w:sz w:val="16"/>
              <w:szCs w:val="16"/>
            </w:rPr>
          </w:pPr>
          <w:r w:rsidRPr="00DA2AA0">
            <w:rPr>
              <w:rFonts w:ascii="Cambria" w:hAnsi="Cambria"/>
              <w:b/>
              <w:color w:val="000000" w:themeColor="text1"/>
              <w:sz w:val="16"/>
              <w:szCs w:val="16"/>
            </w:rPr>
            <w:t>Kontrol Eden</w:t>
          </w:r>
        </w:p>
        <w:p w:rsidR="00A354CE" w:rsidRPr="00DA2AA0" w:rsidRDefault="00A354CE" w:rsidP="00A354CE">
          <w:pPr>
            <w:pStyle w:val="AltBilgi"/>
            <w:jc w:val="center"/>
            <w:rPr>
              <w:rFonts w:ascii="Cambria" w:hAnsi="Cambria"/>
              <w:b/>
              <w:color w:val="000000" w:themeColor="text1"/>
              <w:sz w:val="16"/>
              <w:szCs w:val="16"/>
            </w:rPr>
          </w:pPr>
        </w:p>
        <w:p w:rsidR="00A354CE" w:rsidRPr="00DA2AA0" w:rsidRDefault="00A354CE" w:rsidP="00A354CE">
          <w:pPr>
            <w:pStyle w:val="AltBilgi"/>
            <w:jc w:val="center"/>
            <w:rPr>
              <w:rFonts w:ascii="Cambria" w:hAnsi="Cambria"/>
              <w:b/>
              <w:color w:val="000000" w:themeColor="text1"/>
              <w:sz w:val="16"/>
              <w:szCs w:val="16"/>
            </w:rPr>
          </w:pPr>
        </w:p>
        <w:p w:rsidR="00A354CE" w:rsidRPr="00DA2AA0" w:rsidRDefault="00A354CE" w:rsidP="00A354CE">
          <w:pPr>
            <w:pStyle w:val="AltBilgi"/>
            <w:jc w:val="center"/>
            <w:rPr>
              <w:rFonts w:ascii="Cambria" w:hAnsi="Cambria"/>
              <w:b/>
              <w:color w:val="000000" w:themeColor="text1"/>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A354CE" w:rsidRPr="00DA2AA0" w:rsidRDefault="00A354CE" w:rsidP="00A354CE">
          <w:pPr>
            <w:pStyle w:val="AltBilgi"/>
            <w:jc w:val="center"/>
            <w:rPr>
              <w:rFonts w:ascii="Cambria" w:hAnsi="Cambria"/>
              <w:b/>
              <w:color w:val="000000" w:themeColor="text1"/>
              <w:sz w:val="16"/>
              <w:szCs w:val="16"/>
            </w:rPr>
          </w:pPr>
          <w:r w:rsidRPr="00DA2AA0">
            <w:rPr>
              <w:rFonts w:ascii="Cambria" w:hAnsi="Cambria"/>
              <w:b/>
              <w:color w:val="000000" w:themeColor="text1"/>
              <w:sz w:val="16"/>
              <w:szCs w:val="16"/>
            </w:rPr>
            <w:t>Onaylayan</w:t>
          </w:r>
        </w:p>
        <w:p w:rsidR="00E36113" w:rsidRPr="00DA2AA0" w:rsidRDefault="00E36113" w:rsidP="00A354CE">
          <w:pPr>
            <w:pStyle w:val="AltBilgi"/>
            <w:jc w:val="center"/>
            <w:rPr>
              <w:rFonts w:ascii="Cambria" w:hAnsi="Cambria"/>
              <w:b/>
              <w:color w:val="000000" w:themeColor="text1"/>
              <w:sz w:val="16"/>
              <w:szCs w:val="16"/>
            </w:rPr>
          </w:pPr>
        </w:p>
      </w:tc>
    </w:tr>
  </w:tbl>
  <w:p w:rsidR="00A354CE" w:rsidRPr="00DA2AA0" w:rsidRDefault="00A354CE" w:rsidP="00A354CE">
    <w:pPr>
      <w:pStyle w:val="AralkYok"/>
      <w:rPr>
        <w:color w:val="000000" w:themeColor="text1"/>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DA2AA0" w:rsidRPr="00DA2AA0" w:rsidTr="004023B0">
      <w:trPr>
        <w:trHeight w:val="559"/>
      </w:trPr>
      <w:tc>
        <w:tcPr>
          <w:tcW w:w="666" w:type="dxa"/>
        </w:tcPr>
        <w:p w:rsidR="00DA2AA0" w:rsidRPr="00DA2AA0" w:rsidRDefault="00DA2AA0" w:rsidP="00DA2AA0">
          <w:pPr>
            <w:pStyle w:val="AltBilgi"/>
            <w:jc w:val="right"/>
            <w:rPr>
              <w:rFonts w:ascii="Cambria" w:hAnsi="Cambria"/>
              <w:b/>
              <w:color w:val="000000" w:themeColor="text1"/>
              <w:sz w:val="16"/>
              <w:szCs w:val="16"/>
            </w:rPr>
          </w:pPr>
          <w:r w:rsidRPr="00DA2AA0">
            <w:rPr>
              <w:rFonts w:ascii="Cambria" w:hAnsi="Cambria"/>
              <w:b/>
              <w:color w:val="000000" w:themeColor="text1"/>
              <w:sz w:val="16"/>
              <w:szCs w:val="16"/>
            </w:rPr>
            <w:t>Adres</w:t>
          </w:r>
        </w:p>
      </w:tc>
      <w:tc>
        <w:tcPr>
          <w:tcW w:w="259" w:type="dxa"/>
        </w:tcPr>
        <w:p w:rsidR="00DA2AA0" w:rsidRPr="00DA2AA0" w:rsidRDefault="00DA2AA0" w:rsidP="00DA2AA0">
          <w:pPr>
            <w:pStyle w:val="AltBilgi"/>
            <w:rPr>
              <w:rFonts w:ascii="Cambria" w:hAnsi="Cambria"/>
              <w:color w:val="000000" w:themeColor="text1"/>
              <w:sz w:val="16"/>
              <w:szCs w:val="16"/>
            </w:rPr>
          </w:pPr>
          <w:r w:rsidRPr="00DA2AA0">
            <w:rPr>
              <w:rFonts w:ascii="Cambria" w:hAnsi="Cambria"/>
              <w:color w:val="000000" w:themeColor="text1"/>
              <w:sz w:val="16"/>
              <w:szCs w:val="16"/>
            </w:rPr>
            <w:t>:</w:t>
          </w:r>
        </w:p>
      </w:tc>
      <w:tc>
        <w:tcPr>
          <w:tcW w:w="2773" w:type="dxa"/>
        </w:tcPr>
        <w:p w:rsidR="00DA2AA0" w:rsidRPr="00DA2AA0" w:rsidRDefault="00DA2AA0" w:rsidP="00DA2AA0">
          <w:pPr>
            <w:pStyle w:val="AltBilgi"/>
            <w:rPr>
              <w:rFonts w:ascii="Cambria" w:hAnsi="Cambria"/>
              <w:color w:val="000000" w:themeColor="text1"/>
              <w:sz w:val="16"/>
              <w:szCs w:val="16"/>
            </w:rPr>
          </w:pPr>
          <w:r w:rsidRPr="00DA2AA0">
            <w:rPr>
              <w:rFonts w:ascii="Cambria" w:hAnsi="Cambria"/>
              <w:color w:val="000000" w:themeColor="text1"/>
              <w:sz w:val="16"/>
              <w:szCs w:val="16"/>
            </w:rPr>
            <w:t>Hükümet Meydanı No: 2</w:t>
          </w:r>
        </w:p>
        <w:p w:rsidR="00DA2AA0" w:rsidRPr="00DA2AA0" w:rsidRDefault="00DA2AA0" w:rsidP="00DA2AA0">
          <w:pPr>
            <w:pStyle w:val="AltBilgi"/>
            <w:rPr>
              <w:rFonts w:ascii="Cambria" w:hAnsi="Cambria"/>
              <w:color w:val="000000" w:themeColor="text1"/>
              <w:sz w:val="16"/>
              <w:szCs w:val="16"/>
            </w:rPr>
          </w:pPr>
          <w:r w:rsidRPr="00DA2AA0">
            <w:rPr>
              <w:rFonts w:ascii="Cambria" w:hAnsi="Cambria"/>
              <w:color w:val="000000" w:themeColor="text1"/>
              <w:sz w:val="16"/>
              <w:szCs w:val="16"/>
            </w:rPr>
            <w:t>06050 Ulus, Altındağ/ANKARA</w:t>
          </w:r>
        </w:p>
      </w:tc>
      <w:tc>
        <w:tcPr>
          <w:tcW w:w="283" w:type="dxa"/>
        </w:tcPr>
        <w:p w:rsidR="00DA2AA0" w:rsidRPr="00DA2AA0" w:rsidRDefault="00DA2AA0" w:rsidP="00DA2AA0">
          <w:pPr>
            <w:pStyle w:val="AltBilgi"/>
            <w:rPr>
              <w:rFonts w:ascii="Cambria" w:hAnsi="Cambria"/>
              <w:color w:val="000000" w:themeColor="text1"/>
              <w:sz w:val="16"/>
              <w:szCs w:val="16"/>
            </w:rPr>
          </w:pPr>
        </w:p>
      </w:tc>
      <w:tc>
        <w:tcPr>
          <w:tcW w:w="1414" w:type="dxa"/>
        </w:tcPr>
        <w:p w:rsidR="00DA2AA0" w:rsidRPr="00DA2AA0" w:rsidRDefault="00DA2AA0" w:rsidP="00DA2AA0">
          <w:pPr>
            <w:pStyle w:val="AltBilgi"/>
            <w:jc w:val="right"/>
            <w:rPr>
              <w:rFonts w:ascii="Cambria" w:hAnsi="Cambria"/>
              <w:b/>
              <w:color w:val="000000" w:themeColor="text1"/>
              <w:sz w:val="16"/>
              <w:szCs w:val="16"/>
            </w:rPr>
          </w:pPr>
          <w:r w:rsidRPr="00DA2AA0">
            <w:rPr>
              <w:rFonts w:ascii="Cambria" w:hAnsi="Cambria"/>
              <w:b/>
              <w:color w:val="000000" w:themeColor="text1"/>
              <w:sz w:val="16"/>
              <w:szCs w:val="16"/>
            </w:rPr>
            <w:t>Telefon</w:t>
          </w:r>
        </w:p>
        <w:p w:rsidR="00DA2AA0" w:rsidRPr="00DA2AA0" w:rsidRDefault="00DA2AA0" w:rsidP="00DA2AA0">
          <w:pPr>
            <w:pStyle w:val="AltBilgi"/>
            <w:jc w:val="right"/>
            <w:rPr>
              <w:rFonts w:ascii="Cambria" w:hAnsi="Cambria"/>
              <w:b/>
              <w:color w:val="000000" w:themeColor="text1"/>
              <w:sz w:val="16"/>
              <w:szCs w:val="16"/>
            </w:rPr>
          </w:pPr>
          <w:r w:rsidRPr="00DA2AA0">
            <w:rPr>
              <w:rFonts w:ascii="Cambria" w:hAnsi="Cambria"/>
              <w:b/>
              <w:color w:val="000000" w:themeColor="text1"/>
              <w:sz w:val="16"/>
              <w:szCs w:val="16"/>
            </w:rPr>
            <w:t>İnternet Adresi</w:t>
          </w:r>
        </w:p>
        <w:p w:rsidR="00DA2AA0" w:rsidRPr="00DA2AA0" w:rsidRDefault="00DA2AA0" w:rsidP="00DA2AA0">
          <w:pPr>
            <w:pStyle w:val="AltBilgi"/>
            <w:jc w:val="right"/>
            <w:rPr>
              <w:rFonts w:ascii="Cambria" w:hAnsi="Cambria"/>
              <w:color w:val="000000" w:themeColor="text1"/>
              <w:sz w:val="16"/>
              <w:szCs w:val="16"/>
            </w:rPr>
          </w:pPr>
          <w:r w:rsidRPr="00DA2AA0">
            <w:rPr>
              <w:rFonts w:ascii="Cambria" w:hAnsi="Cambria"/>
              <w:b/>
              <w:color w:val="000000" w:themeColor="text1"/>
              <w:sz w:val="16"/>
              <w:szCs w:val="16"/>
            </w:rPr>
            <w:t>E-Posta</w:t>
          </w:r>
        </w:p>
      </w:tc>
      <w:tc>
        <w:tcPr>
          <w:tcW w:w="283" w:type="dxa"/>
        </w:tcPr>
        <w:p w:rsidR="00DA2AA0" w:rsidRPr="00DA2AA0" w:rsidRDefault="00DA2AA0" w:rsidP="00DA2AA0">
          <w:pPr>
            <w:pStyle w:val="AltBilgi"/>
            <w:rPr>
              <w:rFonts w:ascii="Cambria" w:hAnsi="Cambria"/>
              <w:color w:val="000000" w:themeColor="text1"/>
              <w:sz w:val="16"/>
              <w:szCs w:val="16"/>
            </w:rPr>
          </w:pPr>
          <w:r w:rsidRPr="00DA2AA0">
            <w:rPr>
              <w:rFonts w:ascii="Cambria" w:hAnsi="Cambria"/>
              <w:color w:val="000000" w:themeColor="text1"/>
              <w:sz w:val="16"/>
              <w:szCs w:val="16"/>
            </w:rPr>
            <w:t>:</w:t>
          </w:r>
        </w:p>
        <w:p w:rsidR="00DA2AA0" w:rsidRPr="00DA2AA0" w:rsidRDefault="00DA2AA0" w:rsidP="00DA2AA0">
          <w:pPr>
            <w:pStyle w:val="AltBilgi"/>
            <w:rPr>
              <w:rFonts w:ascii="Cambria" w:hAnsi="Cambria"/>
              <w:color w:val="000000" w:themeColor="text1"/>
              <w:sz w:val="16"/>
              <w:szCs w:val="16"/>
            </w:rPr>
          </w:pPr>
          <w:r w:rsidRPr="00DA2AA0">
            <w:rPr>
              <w:rFonts w:ascii="Cambria" w:hAnsi="Cambria"/>
              <w:color w:val="000000" w:themeColor="text1"/>
              <w:sz w:val="16"/>
              <w:szCs w:val="16"/>
            </w:rPr>
            <w:t>:</w:t>
          </w:r>
        </w:p>
        <w:p w:rsidR="00DA2AA0" w:rsidRPr="00DA2AA0" w:rsidRDefault="00DA2AA0" w:rsidP="00DA2AA0">
          <w:pPr>
            <w:pStyle w:val="AltBilgi"/>
            <w:rPr>
              <w:rFonts w:ascii="Cambria" w:hAnsi="Cambria"/>
              <w:color w:val="000000" w:themeColor="text1"/>
              <w:sz w:val="16"/>
              <w:szCs w:val="16"/>
            </w:rPr>
          </w:pPr>
          <w:r w:rsidRPr="00DA2AA0">
            <w:rPr>
              <w:rFonts w:ascii="Cambria" w:hAnsi="Cambria"/>
              <w:color w:val="000000" w:themeColor="text1"/>
              <w:sz w:val="16"/>
              <w:szCs w:val="16"/>
            </w:rPr>
            <w:t>:</w:t>
          </w:r>
        </w:p>
      </w:tc>
      <w:tc>
        <w:tcPr>
          <w:tcW w:w="2827" w:type="dxa"/>
        </w:tcPr>
        <w:p w:rsidR="00DA2AA0" w:rsidRPr="00DA2AA0" w:rsidRDefault="00DA2AA0" w:rsidP="00DA2AA0">
          <w:pPr>
            <w:pStyle w:val="AltBilgi"/>
            <w:rPr>
              <w:rFonts w:ascii="Cambria" w:hAnsi="Cambria"/>
              <w:color w:val="000000" w:themeColor="text1"/>
              <w:sz w:val="16"/>
              <w:szCs w:val="16"/>
            </w:rPr>
          </w:pPr>
          <w:r w:rsidRPr="00DA2AA0">
            <w:rPr>
              <w:rFonts w:ascii="Cambria" w:hAnsi="Cambria"/>
              <w:color w:val="000000" w:themeColor="text1"/>
              <w:sz w:val="16"/>
              <w:szCs w:val="16"/>
            </w:rPr>
            <w:t>0312 596 44 44-45</w:t>
          </w:r>
        </w:p>
        <w:p w:rsidR="00DA2AA0" w:rsidRPr="00DA2AA0" w:rsidRDefault="00DA2AA0" w:rsidP="00DA2AA0">
          <w:pPr>
            <w:pStyle w:val="AltBilgi"/>
            <w:rPr>
              <w:rFonts w:ascii="Cambria" w:hAnsi="Cambria"/>
              <w:color w:val="000000" w:themeColor="text1"/>
              <w:sz w:val="16"/>
              <w:szCs w:val="16"/>
            </w:rPr>
          </w:pPr>
          <w:r w:rsidRPr="00DA2AA0">
            <w:rPr>
              <w:rFonts w:ascii="Cambria" w:hAnsi="Cambria"/>
              <w:color w:val="000000" w:themeColor="text1"/>
              <w:sz w:val="16"/>
              <w:szCs w:val="16"/>
            </w:rPr>
            <w:t>www.asbu.edu.tr</w:t>
          </w:r>
        </w:p>
        <w:p w:rsidR="00DA2AA0" w:rsidRPr="00DA2AA0" w:rsidRDefault="00DA2AA0" w:rsidP="00DA2AA0">
          <w:pPr>
            <w:pStyle w:val="AltBilgi"/>
            <w:rPr>
              <w:rFonts w:ascii="Cambria" w:hAnsi="Cambria"/>
              <w:color w:val="000000" w:themeColor="text1"/>
              <w:sz w:val="16"/>
              <w:szCs w:val="16"/>
            </w:rPr>
          </w:pPr>
          <w:proofErr w:type="gramStart"/>
          <w:r w:rsidRPr="00DA2AA0">
            <w:rPr>
              <w:rFonts w:ascii="Cambria" w:hAnsi="Cambria"/>
              <w:color w:val="000000" w:themeColor="text1"/>
              <w:sz w:val="16"/>
              <w:szCs w:val="16"/>
            </w:rPr>
            <w:t>bilgi</w:t>
          </w:r>
          <w:proofErr w:type="gramEnd"/>
          <w:r w:rsidRPr="00DA2AA0">
            <w:rPr>
              <w:rFonts w:ascii="Cambria" w:hAnsi="Cambria"/>
              <w:color w:val="000000" w:themeColor="text1"/>
              <w:sz w:val="16"/>
              <w:szCs w:val="16"/>
            </w:rPr>
            <w:t>@asbu.edu.tr</w:t>
          </w:r>
        </w:p>
      </w:tc>
      <w:tc>
        <w:tcPr>
          <w:tcW w:w="1134" w:type="dxa"/>
        </w:tcPr>
        <w:p w:rsidR="00DA2AA0" w:rsidRPr="00DA2AA0" w:rsidRDefault="00DA2AA0" w:rsidP="00DA2AA0">
          <w:pPr>
            <w:pStyle w:val="AltBilgi"/>
            <w:jc w:val="right"/>
            <w:rPr>
              <w:rFonts w:ascii="Cambria" w:hAnsi="Cambria"/>
              <w:color w:val="000000" w:themeColor="text1"/>
              <w:sz w:val="16"/>
              <w:szCs w:val="16"/>
            </w:rPr>
          </w:pPr>
          <w:r w:rsidRPr="00DA2AA0">
            <w:rPr>
              <w:rFonts w:ascii="Cambria" w:hAnsi="Cambria"/>
              <w:color w:val="000000" w:themeColor="text1"/>
              <w:sz w:val="16"/>
              <w:szCs w:val="16"/>
            </w:rPr>
            <w:t xml:space="preserve">Sayfa </w:t>
          </w:r>
          <w:r w:rsidRPr="00DA2AA0">
            <w:rPr>
              <w:rFonts w:ascii="Cambria" w:hAnsi="Cambria"/>
              <w:b/>
              <w:bCs/>
              <w:color w:val="000000" w:themeColor="text1"/>
              <w:sz w:val="16"/>
              <w:szCs w:val="16"/>
            </w:rPr>
            <w:fldChar w:fldCharType="begin"/>
          </w:r>
          <w:r w:rsidRPr="00DA2AA0">
            <w:rPr>
              <w:rFonts w:ascii="Cambria" w:hAnsi="Cambria"/>
              <w:b/>
              <w:bCs/>
              <w:color w:val="000000" w:themeColor="text1"/>
              <w:sz w:val="16"/>
              <w:szCs w:val="16"/>
            </w:rPr>
            <w:instrText>PAGE  \* Arabic  \* MERGEFORMAT</w:instrText>
          </w:r>
          <w:r w:rsidRPr="00DA2AA0">
            <w:rPr>
              <w:rFonts w:ascii="Cambria" w:hAnsi="Cambria"/>
              <w:b/>
              <w:bCs/>
              <w:color w:val="000000" w:themeColor="text1"/>
              <w:sz w:val="16"/>
              <w:szCs w:val="16"/>
            </w:rPr>
            <w:fldChar w:fldCharType="separate"/>
          </w:r>
          <w:r w:rsidR="00CB2449">
            <w:rPr>
              <w:rFonts w:ascii="Cambria" w:hAnsi="Cambria"/>
              <w:b/>
              <w:bCs/>
              <w:noProof/>
              <w:color w:val="000000" w:themeColor="text1"/>
              <w:sz w:val="16"/>
              <w:szCs w:val="16"/>
            </w:rPr>
            <w:t>8</w:t>
          </w:r>
          <w:r w:rsidRPr="00DA2AA0">
            <w:rPr>
              <w:rFonts w:ascii="Cambria" w:hAnsi="Cambria"/>
              <w:b/>
              <w:bCs/>
              <w:color w:val="000000" w:themeColor="text1"/>
              <w:sz w:val="16"/>
              <w:szCs w:val="16"/>
            </w:rPr>
            <w:fldChar w:fldCharType="end"/>
          </w:r>
          <w:r w:rsidRPr="00DA2AA0">
            <w:rPr>
              <w:rFonts w:ascii="Cambria" w:hAnsi="Cambria"/>
              <w:color w:val="000000" w:themeColor="text1"/>
              <w:sz w:val="16"/>
              <w:szCs w:val="16"/>
            </w:rPr>
            <w:t xml:space="preserve"> / </w:t>
          </w:r>
          <w:r w:rsidRPr="00DA2AA0">
            <w:rPr>
              <w:rFonts w:ascii="Cambria" w:hAnsi="Cambria"/>
              <w:b/>
              <w:bCs/>
              <w:color w:val="000000" w:themeColor="text1"/>
              <w:sz w:val="16"/>
              <w:szCs w:val="16"/>
            </w:rPr>
            <w:fldChar w:fldCharType="begin"/>
          </w:r>
          <w:r w:rsidRPr="00DA2AA0">
            <w:rPr>
              <w:rFonts w:ascii="Cambria" w:hAnsi="Cambria"/>
              <w:b/>
              <w:bCs/>
              <w:color w:val="000000" w:themeColor="text1"/>
              <w:sz w:val="16"/>
              <w:szCs w:val="16"/>
            </w:rPr>
            <w:instrText>NUMPAGES  \* Arabic  \* MERGEFORMAT</w:instrText>
          </w:r>
          <w:r w:rsidRPr="00DA2AA0">
            <w:rPr>
              <w:rFonts w:ascii="Cambria" w:hAnsi="Cambria"/>
              <w:b/>
              <w:bCs/>
              <w:color w:val="000000" w:themeColor="text1"/>
              <w:sz w:val="16"/>
              <w:szCs w:val="16"/>
            </w:rPr>
            <w:fldChar w:fldCharType="separate"/>
          </w:r>
          <w:r w:rsidR="00CB2449">
            <w:rPr>
              <w:rFonts w:ascii="Cambria" w:hAnsi="Cambria"/>
              <w:b/>
              <w:bCs/>
              <w:noProof/>
              <w:color w:val="000000" w:themeColor="text1"/>
              <w:sz w:val="16"/>
              <w:szCs w:val="16"/>
            </w:rPr>
            <w:t>8</w:t>
          </w:r>
          <w:r w:rsidRPr="00DA2AA0">
            <w:rPr>
              <w:rFonts w:ascii="Cambria" w:hAnsi="Cambria"/>
              <w:b/>
              <w:bCs/>
              <w:color w:val="000000" w:themeColor="text1"/>
              <w:sz w:val="16"/>
              <w:szCs w:val="16"/>
            </w:rPr>
            <w:fldChar w:fldCharType="end"/>
          </w:r>
        </w:p>
      </w:tc>
    </w:tr>
  </w:tbl>
  <w:p w:rsidR="00534F7F" w:rsidRPr="00DA2AA0" w:rsidRDefault="00534F7F" w:rsidP="004023B0">
    <w:pPr>
      <w:pStyle w:val="AltBilgi"/>
      <w:rPr>
        <w:color w:val="000000" w:themeColor="text1"/>
        <w:sz w:val="6"/>
        <w:szCs w:val="6"/>
      </w:rPr>
    </w:pPr>
  </w:p>
  <w:p w:rsidR="002D4284" w:rsidRPr="00DA2AA0" w:rsidRDefault="002D4284" w:rsidP="004023B0">
    <w:pPr>
      <w:pStyle w:val="AltBilgi"/>
      <w:rPr>
        <w:color w:val="000000" w:themeColor="text1"/>
        <w:sz w:val="6"/>
        <w:szCs w:val="6"/>
      </w:rPr>
    </w:pPr>
    <w:r w:rsidRPr="00DA2AA0">
      <w:rPr>
        <w:rFonts w:ascii="Cambria" w:hAnsi="Cambria"/>
        <w:i/>
        <w:color w:val="000000" w:themeColor="text1"/>
        <w:sz w:val="16"/>
        <w:szCs w:val="16"/>
      </w:rPr>
      <w:t>(Form No: FRM-0002,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ED9" w:rsidRDefault="008B3ED9" w:rsidP="00534F7F">
      <w:pPr>
        <w:spacing w:after="0" w:line="240" w:lineRule="auto"/>
      </w:pPr>
      <w:r>
        <w:separator/>
      </w:r>
    </w:p>
  </w:footnote>
  <w:footnote w:type="continuationSeparator" w:id="0">
    <w:p w:rsidR="008B3ED9" w:rsidRDefault="008B3ED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Pr="00DA2AA0" w:rsidRDefault="00DA2AA0" w:rsidP="00DA2AA0">
          <w:pPr>
            <w:pStyle w:val="stBilgi"/>
            <w:ind w:left="-115" w:right="-110"/>
            <w:jc w:val="center"/>
            <w:rPr>
              <w:color w:val="000000" w:themeColor="text1"/>
            </w:rPr>
          </w:pPr>
          <w:r w:rsidRPr="00E358D6">
            <w:rPr>
              <w:noProof/>
              <w:color w:val="000000" w:themeColor="text1"/>
              <w:lang w:eastAsia="tr-TR"/>
            </w:rPr>
            <w:drawing>
              <wp:inline distT="0" distB="0" distL="0" distR="0" wp14:anchorId="1FE359DB" wp14:editId="6FFAE0ED">
                <wp:extent cx="659219" cy="606056"/>
                <wp:effectExtent l="0" t="0" r="7620" b="3810"/>
                <wp:docPr id="48" name="Resim 47"/>
                <wp:cNvGraphicFramePr/>
                <a:graphic xmlns:a="http://schemas.openxmlformats.org/drawingml/2006/main">
                  <a:graphicData uri="http://schemas.openxmlformats.org/drawingml/2006/picture">
                    <pic:pic xmlns:pic="http://schemas.openxmlformats.org/drawingml/2006/picture">
                      <pic:nvPicPr>
                        <pic:cNvPr id="48" name="Resim 47"/>
                        <pic:cNvPicPr/>
                      </pic:nvPicPr>
                      <pic:blipFill>
                        <a:blip r:embed="rId1"/>
                        <a:stretch>
                          <a:fillRect/>
                        </a:stretch>
                      </pic:blipFill>
                      <pic:spPr>
                        <a:xfrm>
                          <a:off x="0" y="0"/>
                          <a:ext cx="665042" cy="611409"/>
                        </a:xfrm>
                        <a:prstGeom prst="rect">
                          <a:avLst/>
                        </a:prstGeom>
                      </pic:spPr>
                    </pic:pic>
                  </a:graphicData>
                </a:graphic>
              </wp:inline>
            </w:drawing>
          </w:r>
        </w:p>
      </w:tc>
      <w:tc>
        <w:tcPr>
          <w:tcW w:w="4683" w:type="dxa"/>
          <w:vMerge w:val="restart"/>
          <w:tcBorders>
            <w:right w:val="single" w:sz="4" w:space="0" w:color="BFBFBF" w:themeColor="background1" w:themeShade="BF"/>
          </w:tcBorders>
          <w:vAlign w:val="center"/>
        </w:tcPr>
        <w:p w:rsidR="00DE4AF8" w:rsidRPr="00DA2AA0" w:rsidRDefault="00DE4AF8" w:rsidP="00D65ADB">
          <w:pPr>
            <w:pStyle w:val="AralkYok"/>
            <w:jc w:val="center"/>
            <w:rPr>
              <w:rFonts w:ascii="Cambria" w:hAnsi="Cambria"/>
              <w:b/>
              <w:color w:val="000000" w:themeColor="text1"/>
            </w:rPr>
          </w:pPr>
          <w:r w:rsidRPr="00DA2AA0">
            <w:rPr>
              <w:rFonts w:ascii="Cambria" w:hAnsi="Cambria"/>
              <w:b/>
              <w:color w:val="000000" w:themeColor="text1"/>
            </w:rPr>
            <w:t>PROSES KARTI DOLDURMA</w:t>
          </w:r>
        </w:p>
        <w:p w:rsidR="00534F7F" w:rsidRPr="00DA2AA0" w:rsidRDefault="00DE4AF8" w:rsidP="00D65ADB">
          <w:pPr>
            <w:pStyle w:val="AralkYok"/>
            <w:jc w:val="center"/>
            <w:rPr>
              <w:rFonts w:ascii="Cambria" w:hAnsi="Cambria"/>
              <w:color w:val="000000" w:themeColor="text1"/>
            </w:rPr>
          </w:pPr>
          <w:r w:rsidRPr="00DA2AA0">
            <w:rPr>
              <w:rFonts w:ascii="Cambria" w:hAnsi="Cambria"/>
              <w:b/>
              <w:color w:val="000000" w:themeColor="text1"/>
            </w:rPr>
            <w:t>KILAVUZU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DA2AA0" w:rsidRDefault="00534F7F" w:rsidP="00715C4E">
          <w:pPr>
            <w:pStyle w:val="stBilgi"/>
            <w:ind w:right="-112"/>
            <w:rPr>
              <w:rFonts w:ascii="Cambria" w:hAnsi="Cambria"/>
              <w:color w:val="000000" w:themeColor="text1"/>
              <w:sz w:val="16"/>
              <w:szCs w:val="16"/>
            </w:rPr>
          </w:pPr>
          <w:r w:rsidRPr="00DA2AA0">
            <w:rPr>
              <w:rFonts w:ascii="Cambria" w:hAnsi="Cambria"/>
              <w:color w:val="000000" w:themeColor="text1"/>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DA2AA0" w:rsidRDefault="00DE4AF8" w:rsidP="009F00A9">
          <w:pPr>
            <w:pStyle w:val="stBilgi"/>
            <w:rPr>
              <w:rFonts w:ascii="Cambria" w:hAnsi="Cambria"/>
              <w:color w:val="000000" w:themeColor="text1"/>
              <w:sz w:val="16"/>
              <w:szCs w:val="16"/>
            </w:rPr>
          </w:pPr>
          <w:r w:rsidRPr="00DA2AA0">
            <w:rPr>
              <w:rFonts w:ascii="Cambria" w:hAnsi="Cambria"/>
              <w:color w:val="000000" w:themeColor="text1"/>
              <w:sz w:val="16"/>
              <w:szCs w:val="16"/>
            </w:rPr>
            <w:t>KLV</w:t>
          </w:r>
          <w:r w:rsidR="00534F7F" w:rsidRPr="00DA2AA0">
            <w:rPr>
              <w:rFonts w:ascii="Cambria" w:hAnsi="Cambria"/>
              <w:color w:val="000000" w:themeColor="text1"/>
              <w:sz w:val="16"/>
              <w:szCs w:val="16"/>
            </w:rPr>
            <w:t>-</w:t>
          </w:r>
          <w:r w:rsidR="009F00A9" w:rsidRPr="00DA2AA0">
            <w:rPr>
              <w:rFonts w:ascii="Cambria" w:hAnsi="Cambria"/>
              <w:color w:val="000000" w:themeColor="text1"/>
              <w:sz w:val="16"/>
              <w:szCs w:val="16"/>
            </w:rPr>
            <w:t>0001</w:t>
          </w:r>
        </w:p>
      </w:tc>
    </w:tr>
    <w:tr w:rsidR="00534F7F" w:rsidTr="00715C4E">
      <w:trPr>
        <w:trHeight w:val="187"/>
      </w:trPr>
      <w:tc>
        <w:tcPr>
          <w:tcW w:w="2547" w:type="dxa"/>
          <w:vMerge/>
        </w:tcPr>
        <w:p w:rsidR="00534F7F" w:rsidRPr="00DA2AA0"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DA2AA0"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DA2AA0" w:rsidRDefault="00534F7F" w:rsidP="00715C4E">
          <w:pPr>
            <w:pStyle w:val="stBilgi"/>
            <w:ind w:right="-112"/>
            <w:rPr>
              <w:rFonts w:ascii="Cambria" w:hAnsi="Cambria"/>
              <w:color w:val="000000" w:themeColor="text1"/>
              <w:sz w:val="16"/>
              <w:szCs w:val="16"/>
            </w:rPr>
          </w:pPr>
          <w:r w:rsidRPr="00DA2AA0">
            <w:rPr>
              <w:rFonts w:ascii="Cambria" w:hAnsi="Cambria"/>
              <w:color w:val="000000" w:themeColor="text1"/>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DA2AA0" w:rsidRDefault="00534F7F" w:rsidP="00534F7F">
          <w:pPr>
            <w:pStyle w:val="stBilgi"/>
            <w:rPr>
              <w:rFonts w:ascii="Cambria" w:hAnsi="Cambria"/>
              <w:color w:val="000000" w:themeColor="text1"/>
              <w:sz w:val="16"/>
              <w:szCs w:val="16"/>
            </w:rPr>
          </w:pPr>
        </w:p>
      </w:tc>
    </w:tr>
    <w:tr w:rsidR="00534F7F" w:rsidTr="00715C4E">
      <w:trPr>
        <w:trHeight w:val="187"/>
      </w:trPr>
      <w:tc>
        <w:tcPr>
          <w:tcW w:w="2547" w:type="dxa"/>
          <w:vMerge/>
        </w:tcPr>
        <w:p w:rsidR="00534F7F" w:rsidRPr="00DA2AA0"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DA2AA0"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DA2AA0" w:rsidRDefault="00534F7F" w:rsidP="00715C4E">
          <w:pPr>
            <w:pStyle w:val="stBilgi"/>
            <w:ind w:right="-112"/>
            <w:rPr>
              <w:rFonts w:ascii="Cambria" w:hAnsi="Cambria"/>
              <w:color w:val="000000" w:themeColor="text1"/>
              <w:sz w:val="16"/>
              <w:szCs w:val="16"/>
            </w:rPr>
          </w:pPr>
          <w:r w:rsidRPr="00DA2AA0">
            <w:rPr>
              <w:rFonts w:ascii="Cambria" w:hAnsi="Cambria"/>
              <w:color w:val="000000" w:themeColor="text1"/>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DA2AA0" w:rsidRDefault="00534F7F" w:rsidP="00534F7F">
          <w:pPr>
            <w:pStyle w:val="stBilgi"/>
            <w:rPr>
              <w:rFonts w:ascii="Cambria" w:hAnsi="Cambria"/>
              <w:color w:val="000000" w:themeColor="text1"/>
              <w:sz w:val="16"/>
              <w:szCs w:val="16"/>
            </w:rPr>
          </w:pPr>
          <w:r w:rsidRPr="00DA2AA0">
            <w:rPr>
              <w:rFonts w:ascii="Cambria" w:hAnsi="Cambria"/>
              <w:color w:val="000000" w:themeColor="text1"/>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414"/>
    <w:multiLevelType w:val="multilevel"/>
    <w:tmpl w:val="2C9CB750"/>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b/>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034914"/>
    <w:multiLevelType w:val="multilevel"/>
    <w:tmpl w:val="1AD023D4"/>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ascii="Cambria" w:hAnsi="Cambria" w:hint="default"/>
        <w:b/>
        <w:color w:val="002060"/>
        <w:sz w:val="22"/>
        <w:szCs w:val="22"/>
      </w:rPr>
    </w:lvl>
    <w:lvl w:ilvl="2">
      <w:start w:val="1"/>
      <w:numFmt w:val="decimal"/>
      <w:isLgl/>
      <w:lvlText w:val="%1.%2.%3."/>
      <w:lvlJc w:val="left"/>
      <w:pPr>
        <w:ind w:left="1080" w:hanging="720"/>
      </w:pPr>
      <w:rPr>
        <w:rFonts w:hint="default"/>
        <w:b/>
        <w:color w:val="00206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D93F6F"/>
    <w:multiLevelType w:val="hybridMultilevel"/>
    <w:tmpl w:val="9028B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0665B4"/>
    <w:multiLevelType w:val="hybridMultilevel"/>
    <w:tmpl w:val="CF4E6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7443FB"/>
    <w:multiLevelType w:val="hybridMultilevel"/>
    <w:tmpl w:val="866ECDD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3F3B07E2"/>
    <w:multiLevelType w:val="hybridMultilevel"/>
    <w:tmpl w:val="F0EAD776"/>
    <w:lvl w:ilvl="0" w:tplc="84AC415C">
      <w:start w:val="4"/>
      <w:numFmt w:val="decimal"/>
      <w:lvlText w:val="%1."/>
      <w:lvlJc w:val="left"/>
      <w:pPr>
        <w:ind w:left="1080" w:hanging="360"/>
      </w:pPr>
      <w:rPr>
        <w:rFonts w:hint="default"/>
        <w:b/>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2AD21A1"/>
    <w:multiLevelType w:val="hybridMultilevel"/>
    <w:tmpl w:val="8B64F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DC45ED"/>
    <w:multiLevelType w:val="multilevel"/>
    <w:tmpl w:val="EE3C1BBC"/>
    <w:lvl w:ilvl="0">
      <w:start w:val="4"/>
      <w:numFmt w:val="decimal"/>
      <w:lvlText w:val="%1."/>
      <w:lvlJc w:val="left"/>
      <w:pPr>
        <w:ind w:left="390" w:hanging="390"/>
      </w:pPr>
      <w:rPr>
        <w:rFonts w:hint="default"/>
        <w:b/>
        <w:color w:val="002060"/>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2060"/>
      </w:rPr>
    </w:lvl>
    <w:lvl w:ilvl="3">
      <w:start w:val="1"/>
      <w:numFmt w:val="decimal"/>
      <w:lvlText w:val="%1.%2.%3.%4."/>
      <w:lvlJc w:val="left"/>
      <w:pPr>
        <w:ind w:left="1080" w:hanging="1080"/>
      </w:pPr>
      <w:rPr>
        <w:rFonts w:hint="default"/>
        <w:b/>
        <w:color w:val="002060"/>
      </w:rPr>
    </w:lvl>
    <w:lvl w:ilvl="4">
      <w:start w:val="1"/>
      <w:numFmt w:val="decimal"/>
      <w:lvlText w:val="%1.%2.%3.%4.%5."/>
      <w:lvlJc w:val="left"/>
      <w:pPr>
        <w:ind w:left="1080" w:hanging="1080"/>
      </w:pPr>
      <w:rPr>
        <w:rFonts w:hint="default"/>
        <w:b/>
        <w:color w:val="002060"/>
      </w:rPr>
    </w:lvl>
    <w:lvl w:ilvl="5">
      <w:start w:val="1"/>
      <w:numFmt w:val="decimal"/>
      <w:lvlText w:val="%1.%2.%3.%4.%5.%6."/>
      <w:lvlJc w:val="left"/>
      <w:pPr>
        <w:ind w:left="1440" w:hanging="1440"/>
      </w:pPr>
      <w:rPr>
        <w:rFonts w:hint="default"/>
        <w:b/>
        <w:color w:val="002060"/>
      </w:rPr>
    </w:lvl>
    <w:lvl w:ilvl="6">
      <w:start w:val="1"/>
      <w:numFmt w:val="decimal"/>
      <w:lvlText w:val="%1.%2.%3.%4.%5.%6.%7."/>
      <w:lvlJc w:val="left"/>
      <w:pPr>
        <w:ind w:left="1440" w:hanging="1440"/>
      </w:pPr>
      <w:rPr>
        <w:rFonts w:hint="default"/>
        <w:b/>
        <w:color w:val="002060"/>
      </w:rPr>
    </w:lvl>
    <w:lvl w:ilvl="7">
      <w:start w:val="1"/>
      <w:numFmt w:val="decimal"/>
      <w:lvlText w:val="%1.%2.%3.%4.%5.%6.%7.%8."/>
      <w:lvlJc w:val="left"/>
      <w:pPr>
        <w:ind w:left="1800" w:hanging="1800"/>
      </w:pPr>
      <w:rPr>
        <w:rFonts w:hint="default"/>
        <w:b/>
        <w:color w:val="002060"/>
      </w:rPr>
    </w:lvl>
    <w:lvl w:ilvl="8">
      <w:start w:val="1"/>
      <w:numFmt w:val="decimal"/>
      <w:lvlText w:val="%1.%2.%3.%4.%5.%6.%7.%8.%9."/>
      <w:lvlJc w:val="left"/>
      <w:pPr>
        <w:ind w:left="1800" w:hanging="1800"/>
      </w:pPr>
      <w:rPr>
        <w:rFonts w:hint="default"/>
        <w:b/>
        <w:color w:val="002060"/>
      </w:rPr>
    </w:lvl>
  </w:abstractNum>
  <w:abstractNum w:abstractNumId="8" w15:restartNumberingAfterBreak="0">
    <w:nsid w:val="7F2507AA"/>
    <w:multiLevelType w:val="hybridMultilevel"/>
    <w:tmpl w:val="82DCA43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4"/>
  </w:num>
  <w:num w:numId="6">
    <w:abstractNumId w:val="2"/>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0C5A"/>
    <w:rsid w:val="00032DF9"/>
    <w:rsid w:val="0005370A"/>
    <w:rsid w:val="00066057"/>
    <w:rsid w:val="000854CB"/>
    <w:rsid w:val="000A7449"/>
    <w:rsid w:val="000D1CD7"/>
    <w:rsid w:val="000E27E5"/>
    <w:rsid w:val="001041E4"/>
    <w:rsid w:val="00164950"/>
    <w:rsid w:val="0016547C"/>
    <w:rsid w:val="001842CA"/>
    <w:rsid w:val="001E39C0"/>
    <w:rsid w:val="001F49AA"/>
    <w:rsid w:val="001F6791"/>
    <w:rsid w:val="002203CB"/>
    <w:rsid w:val="00236E1E"/>
    <w:rsid w:val="002462A6"/>
    <w:rsid w:val="002529A2"/>
    <w:rsid w:val="002A37B2"/>
    <w:rsid w:val="002D4284"/>
    <w:rsid w:val="003230A8"/>
    <w:rsid w:val="00335689"/>
    <w:rsid w:val="003766A7"/>
    <w:rsid w:val="003C4726"/>
    <w:rsid w:val="004023B0"/>
    <w:rsid w:val="00444DB3"/>
    <w:rsid w:val="004F27F3"/>
    <w:rsid w:val="00532BB3"/>
    <w:rsid w:val="00534F7F"/>
    <w:rsid w:val="00551B24"/>
    <w:rsid w:val="0056021B"/>
    <w:rsid w:val="005810D4"/>
    <w:rsid w:val="005B5AD0"/>
    <w:rsid w:val="005D2E62"/>
    <w:rsid w:val="0061636C"/>
    <w:rsid w:val="0064705C"/>
    <w:rsid w:val="00654CB3"/>
    <w:rsid w:val="0069274A"/>
    <w:rsid w:val="006A15E9"/>
    <w:rsid w:val="006B7722"/>
    <w:rsid w:val="006F7B95"/>
    <w:rsid w:val="00715C4E"/>
    <w:rsid w:val="0073606C"/>
    <w:rsid w:val="007C1586"/>
    <w:rsid w:val="007D4382"/>
    <w:rsid w:val="00896680"/>
    <w:rsid w:val="008B3ED9"/>
    <w:rsid w:val="008E65E7"/>
    <w:rsid w:val="008F01A1"/>
    <w:rsid w:val="00945208"/>
    <w:rsid w:val="009E2BBE"/>
    <w:rsid w:val="009F00A9"/>
    <w:rsid w:val="009F3FFC"/>
    <w:rsid w:val="00A125A4"/>
    <w:rsid w:val="00A354CE"/>
    <w:rsid w:val="00A80F63"/>
    <w:rsid w:val="00AE08DB"/>
    <w:rsid w:val="00B07157"/>
    <w:rsid w:val="00B94075"/>
    <w:rsid w:val="00BC5647"/>
    <w:rsid w:val="00BC7571"/>
    <w:rsid w:val="00BD528F"/>
    <w:rsid w:val="00C21889"/>
    <w:rsid w:val="00C305C2"/>
    <w:rsid w:val="00CB2449"/>
    <w:rsid w:val="00CC7463"/>
    <w:rsid w:val="00CD160A"/>
    <w:rsid w:val="00D23714"/>
    <w:rsid w:val="00D40ACD"/>
    <w:rsid w:val="00D47641"/>
    <w:rsid w:val="00D65ADB"/>
    <w:rsid w:val="00DA2AA0"/>
    <w:rsid w:val="00DA4690"/>
    <w:rsid w:val="00DB2CBB"/>
    <w:rsid w:val="00DB5384"/>
    <w:rsid w:val="00DD51A4"/>
    <w:rsid w:val="00DE4AF8"/>
    <w:rsid w:val="00DF656F"/>
    <w:rsid w:val="00E11E30"/>
    <w:rsid w:val="00E25C91"/>
    <w:rsid w:val="00E36113"/>
    <w:rsid w:val="00E538A7"/>
    <w:rsid w:val="00E87FEE"/>
    <w:rsid w:val="00E94CC3"/>
    <w:rsid w:val="00E96D50"/>
    <w:rsid w:val="00EA220F"/>
    <w:rsid w:val="00EB4662"/>
    <w:rsid w:val="00F37EF3"/>
    <w:rsid w:val="00F55AC4"/>
    <w:rsid w:val="00FB4BAA"/>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1CD10D"/>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pr">
    <w:name w:val="Hyperlink"/>
    <w:basedOn w:val="VarsaylanParagrafYazTipi"/>
    <w:uiPriority w:val="99"/>
    <w:semiHidden/>
    <w:unhideWhenUsed/>
    <w:rsid w:val="00DE4AF8"/>
    <w:rPr>
      <w:color w:val="0000FF"/>
      <w:u w:val="single"/>
    </w:rPr>
  </w:style>
  <w:style w:type="character" w:styleId="zlenenKpr">
    <w:name w:val="FollowedHyperlink"/>
    <w:basedOn w:val="VarsaylanParagrafYazTipi"/>
    <w:uiPriority w:val="99"/>
    <w:semiHidden/>
    <w:unhideWhenUsed/>
    <w:rsid w:val="00AE08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s.kaysis.gov.tr/Home/Goster/404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kms.kaysis.gov.tr/Home/Goster/139436" TargetMode="External"/><Relationship Id="rId4" Type="http://schemas.openxmlformats.org/officeDocument/2006/relationships/webSettings" Target="webSettings.xml"/><Relationship Id="rId9" Type="http://schemas.openxmlformats.org/officeDocument/2006/relationships/hyperlink" Target="https://kms.kaysis.gov.tr/Home/Goster/3998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1497</Words>
  <Characters>10898</Characters>
  <Application>Microsoft Office Word</Application>
  <DocSecurity>0</DocSecurity>
  <Lines>419</Lines>
  <Paragraphs>263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Fatih SAVAŞ</cp:lastModifiedBy>
  <cp:revision>3</cp:revision>
  <dcterms:created xsi:type="dcterms:W3CDTF">2022-04-24T20:12:00Z</dcterms:created>
  <dcterms:modified xsi:type="dcterms:W3CDTF">2024-10-10T10:07:00Z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96332c9ead7c226b49dbc4393d6463dfe65db4dea4888f6586f089db049e0d47</vt:lpwstr>
  </property>
</Properties>
</file>